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36540" w14:textId="5994AD6D" w:rsidR="00AC371E" w:rsidRPr="005D336E" w:rsidRDefault="00000000" w:rsidP="007537B0">
      <w:pPr>
        <w:pStyle w:val="Title"/>
        <w:framePr w:wrap="around"/>
      </w:pPr>
      <w:sdt>
        <w:sdtPr>
          <w:alias w:val="Title"/>
          <w:tag w:val="Title"/>
          <w:id w:val="1933399836"/>
          <w:lock w:val="sdtLocked"/>
          <w:placeholder>
            <w:docPart w:val="C96877BB68424B00A5E9FA1D855792EE"/>
          </w:placeholder>
          <w:dataBinding w:prefixMappings="xmlns:ns0='http://purl.org/dc/elements/1.1/' xmlns:ns1='http://schemas.openxmlformats.org/package/2006/metadata/core-properties' " w:xpath="/ns1:coreProperties[1]/ns0:title[1]" w:storeItemID="{6C3C8BC8-F283-45AE-878A-BAB7291924A1}"/>
          <w:text w:multiLine="1"/>
        </w:sdtPr>
        <w:sdtContent>
          <w:r w:rsidR="00610667">
            <w:t xml:space="preserve">ABR </w:t>
          </w:r>
          <w:r w:rsidR="00436399">
            <w:t>202</w:t>
          </w:r>
          <w:r w:rsidR="00647D35">
            <w:t>6</w:t>
          </w:r>
          <w:r w:rsidR="00610667">
            <w:t xml:space="preserve"> – Registration Cancellation Policy</w:t>
          </w:r>
        </w:sdtContent>
      </w:sdt>
    </w:p>
    <w:p w14:paraId="6A131BD8" w14:textId="49DBB38F" w:rsidR="001616BC" w:rsidRDefault="001616BC" w:rsidP="001616BC">
      <w:pPr>
        <w:pStyle w:val="Heading1"/>
        <w:rPr>
          <w:color w:val="auto"/>
          <w:kern w:val="36"/>
        </w:rPr>
      </w:pPr>
      <w:r>
        <w:t xml:space="preserve">Registration Cancellation </w:t>
      </w:r>
      <w:r w:rsidR="00F11427">
        <w:t xml:space="preserve">and Transfer </w:t>
      </w:r>
      <w:r>
        <w:t>Policy</w:t>
      </w:r>
    </w:p>
    <w:p w14:paraId="7A202799" w14:textId="0CC507A4" w:rsidR="001616BC" w:rsidRDefault="001616BC" w:rsidP="00DD7A92">
      <w:r>
        <w:rPr>
          <w:rStyle w:val="Strong"/>
          <w:rFonts w:eastAsiaTheme="majorEastAsia"/>
        </w:rPr>
        <w:t xml:space="preserve">General Event Booking terms and conditions are available on </w:t>
      </w:r>
      <w:hyperlink r:id="rId13" w:history="1">
        <w:r>
          <w:rPr>
            <w:rStyle w:val="Hyperlink"/>
            <w:rFonts w:eastAsiaTheme="majorEastAsia"/>
            <w:b/>
            <w:bCs/>
          </w:rPr>
          <w:t>ICB’s Terms and Conditions web page</w:t>
        </w:r>
      </w:hyperlink>
      <w:r>
        <w:rPr>
          <w:rStyle w:val="Strong"/>
          <w:rFonts w:eastAsiaTheme="majorEastAsia"/>
        </w:rPr>
        <w:t>.</w:t>
      </w:r>
    </w:p>
    <w:p w14:paraId="3E9C1BA2" w14:textId="0205A650" w:rsidR="001616BC" w:rsidRDefault="001616BC" w:rsidP="001616BC">
      <w:pPr>
        <w:pStyle w:val="Heading2"/>
      </w:pPr>
      <w:r>
        <w:t xml:space="preserve">The Australian Bookkeepers </w:t>
      </w:r>
      <w:r w:rsidR="00671771">
        <w:t>Roadshow</w:t>
      </w:r>
      <w:r w:rsidR="00E1560F">
        <w:t xml:space="preserve"> </w:t>
      </w:r>
      <w:r w:rsidR="00671771">
        <w:t>(‘the event series’)</w:t>
      </w:r>
    </w:p>
    <w:p w14:paraId="5932BD50" w14:textId="2F5CEA0D" w:rsidR="00D02D7C" w:rsidRDefault="00B14E24" w:rsidP="00974327">
      <w:pPr>
        <w:keepLines w:val="0"/>
        <w:numPr>
          <w:ilvl w:val="0"/>
          <w:numId w:val="39"/>
        </w:numPr>
        <w:suppressAutoHyphens w:val="0"/>
        <w:spacing w:before="100" w:beforeAutospacing="1" w:after="100" w:afterAutospacing="1" w:line="240" w:lineRule="auto"/>
      </w:pPr>
      <w:r>
        <w:t xml:space="preserve">The ticket holder acknowledges that </w:t>
      </w:r>
      <w:r w:rsidR="005B4D41">
        <w:t xml:space="preserve">the Australian Bookkeepers </w:t>
      </w:r>
      <w:r w:rsidR="00671771">
        <w:t>Roadshow</w:t>
      </w:r>
      <w:r w:rsidR="005B4D41">
        <w:t xml:space="preserve"> </w:t>
      </w:r>
      <w:r w:rsidR="00436399">
        <w:t>202</w:t>
      </w:r>
      <w:r w:rsidR="00C74823">
        <w:t>6</w:t>
      </w:r>
      <w:r w:rsidR="005B4D41">
        <w:t xml:space="preserve"> consists of a series of individually registered</w:t>
      </w:r>
      <w:r w:rsidR="007E0F7D">
        <w:t xml:space="preserve"> events</w:t>
      </w:r>
      <w:r w:rsidR="00671771">
        <w:t xml:space="preserve"> known as ‘the event series’</w:t>
      </w:r>
      <w:r w:rsidR="00495540">
        <w:t xml:space="preserve">.  </w:t>
      </w:r>
    </w:p>
    <w:p w14:paraId="2963701F" w14:textId="3A565B16" w:rsidR="007443DA" w:rsidRDefault="00E96764" w:rsidP="00974327">
      <w:pPr>
        <w:keepLines w:val="0"/>
        <w:numPr>
          <w:ilvl w:val="0"/>
          <w:numId w:val="39"/>
        </w:numPr>
        <w:suppressAutoHyphens w:val="0"/>
        <w:spacing w:before="100" w:beforeAutospacing="1" w:after="100" w:afterAutospacing="1" w:line="240" w:lineRule="auto"/>
      </w:pPr>
      <w:r>
        <w:t xml:space="preserve">Each event in </w:t>
      </w:r>
      <w:r w:rsidR="00671771">
        <w:t>‘</w:t>
      </w:r>
      <w:r>
        <w:t xml:space="preserve">the </w:t>
      </w:r>
      <w:r w:rsidR="00671771">
        <w:t xml:space="preserve">event </w:t>
      </w:r>
      <w:r>
        <w:t>series</w:t>
      </w:r>
      <w:r w:rsidR="00671771">
        <w:t>’</w:t>
      </w:r>
      <w:r>
        <w:t xml:space="preserve"> is taken to b</w:t>
      </w:r>
      <w:r w:rsidR="00974327">
        <w:t xml:space="preserve">e a separate </w:t>
      </w:r>
      <w:r w:rsidR="00A828F4">
        <w:t>ticketed</w:t>
      </w:r>
      <w:r w:rsidR="00974327">
        <w:t xml:space="preserve"> event.</w:t>
      </w:r>
    </w:p>
    <w:p w14:paraId="0C39CECB" w14:textId="76171835" w:rsidR="004A44FF" w:rsidRDefault="004A44FF" w:rsidP="00974327">
      <w:pPr>
        <w:keepLines w:val="0"/>
        <w:numPr>
          <w:ilvl w:val="0"/>
          <w:numId w:val="39"/>
        </w:numPr>
        <w:suppressAutoHyphens w:val="0"/>
        <w:spacing w:before="100" w:beforeAutospacing="1" w:after="100" w:afterAutospacing="1" w:line="240" w:lineRule="auto"/>
      </w:pPr>
      <w:r>
        <w:t>The purchase of a ticket</w:t>
      </w:r>
      <w:r w:rsidR="002108ED">
        <w:t>:</w:t>
      </w:r>
    </w:p>
    <w:p w14:paraId="61B3ED0F" w14:textId="4E9A5415" w:rsidR="002108ED" w:rsidRDefault="00ED6EA1" w:rsidP="002108ED">
      <w:pPr>
        <w:keepLines w:val="0"/>
        <w:numPr>
          <w:ilvl w:val="1"/>
          <w:numId w:val="39"/>
        </w:numPr>
        <w:suppressAutoHyphens w:val="0"/>
        <w:spacing w:before="100" w:beforeAutospacing="1" w:after="100" w:afterAutospacing="1" w:line="240" w:lineRule="auto"/>
      </w:pPr>
      <w:r>
        <w:t xml:space="preserve">provides access to the individual </w:t>
      </w:r>
      <w:r w:rsidR="00A828F4">
        <w:t>ti</w:t>
      </w:r>
      <w:r w:rsidR="00255CA4">
        <w:t xml:space="preserve">cketed </w:t>
      </w:r>
      <w:r>
        <w:t xml:space="preserve">event in </w:t>
      </w:r>
      <w:r w:rsidR="00E702BB">
        <w:t>‘</w:t>
      </w:r>
      <w:r>
        <w:t xml:space="preserve">the </w:t>
      </w:r>
      <w:r w:rsidR="00E702BB">
        <w:t xml:space="preserve">event </w:t>
      </w:r>
      <w:r>
        <w:t>series</w:t>
      </w:r>
      <w:r w:rsidR="00E702BB">
        <w:t>’</w:t>
      </w:r>
      <w:r>
        <w:t xml:space="preserve"> for which the ticket holder has registered. </w:t>
      </w:r>
    </w:p>
    <w:p w14:paraId="6483D5CC" w14:textId="6A80A64C" w:rsidR="00A7445D" w:rsidRDefault="00F800DB" w:rsidP="002108ED">
      <w:pPr>
        <w:keepLines w:val="0"/>
        <w:numPr>
          <w:ilvl w:val="1"/>
          <w:numId w:val="39"/>
        </w:numPr>
        <w:suppressAutoHyphens w:val="0"/>
        <w:spacing w:before="100" w:beforeAutospacing="1" w:after="100" w:afterAutospacing="1" w:line="240" w:lineRule="auto"/>
      </w:pPr>
      <w:r>
        <w:t xml:space="preserve">is a </w:t>
      </w:r>
      <w:r w:rsidR="00ED6EA1">
        <w:t xml:space="preserve">single </w:t>
      </w:r>
      <w:r>
        <w:t xml:space="preserve">event </w:t>
      </w:r>
      <w:r w:rsidR="00ED6EA1">
        <w:t xml:space="preserve">ticket purchase </w:t>
      </w:r>
      <w:r>
        <w:t xml:space="preserve">which </w:t>
      </w:r>
      <w:r w:rsidR="00ED6EA1">
        <w:t xml:space="preserve">does not provide access </w:t>
      </w:r>
      <w:r w:rsidR="00285669">
        <w:t>to</w:t>
      </w:r>
      <w:r w:rsidR="00ED6EA1">
        <w:t xml:space="preserve"> </w:t>
      </w:r>
      <w:r w:rsidR="00255CA4">
        <w:t>additional</w:t>
      </w:r>
      <w:r w:rsidR="00ED6EA1">
        <w:t xml:space="preserve"> events in </w:t>
      </w:r>
      <w:r w:rsidR="00E702BB">
        <w:t>‘</w:t>
      </w:r>
      <w:r w:rsidR="00ED6EA1">
        <w:t xml:space="preserve">the </w:t>
      </w:r>
      <w:r w:rsidR="00E702BB">
        <w:t xml:space="preserve">event </w:t>
      </w:r>
      <w:r w:rsidR="00ED6EA1">
        <w:t>series</w:t>
      </w:r>
      <w:r w:rsidR="00E702BB">
        <w:t>’</w:t>
      </w:r>
      <w:r w:rsidR="00ED6EA1">
        <w:t xml:space="preserve"> for which a ticket holder has not </w:t>
      </w:r>
      <w:r w:rsidR="008168D5">
        <w:t xml:space="preserve">separately </w:t>
      </w:r>
      <w:r w:rsidR="00ED6EA1">
        <w:t>registered</w:t>
      </w:r>
      <w:r w:rsidR="008168D5">
        <w:t xml:space="preserve"> or purchased a ticket</w:t>
      </w:r>
      <w:r w:rsidR="00ED6EA1">
        <w:t xml:space="preserve">.  </w:t>
      </w:r>
    </w:p>
    <w:p w14:paraId="5EB68224" w14:textId="298E9723" w:rsidR="004371D3" w:rsidRDefault="00566E34" w:rsidP="00712927">
      <w:pPr>
        <w:keepLines w:val="0"/>
        <w:numPr>
          <w:ilvl w:val="1"/>
          <w:numId w:val="39"/>
        </w:numPr>
        <w:suppressAutoHyphens w:val="0"/>
        <w:spacing w:before="100" w:beforeAutospacing="1" w:after="100" w:afterAutospacing="1" w:line="240" w:lineRule="auto"/>
      </w:pPr>
      <w:r>
        <w:t xml:space="preserve">for an individual event can be </w:t>
      </w:r>
      <w:r w:rsidR="000E3A84">
        <w:t xml:space="preserve">transferred to another event </w:t>
      </w:r>
      <w:r w:rsidR="00FC6F47">
        <w:t xml:space="preserve">of the same </w:t>
      </w:r>
      <w:r w:rsidR="005B3D38">
        <w:t xml:space="preserve">type and </w:t>
      </w:r>
      <w:r w:rsidR="00FC6F47">
        <w:t xml:space="preserve">delivery method </w:t>
      </w:r>
      <w:r w:rsidR="000E3A84">
        <w:t>in the series by</w:t>
      </w:r>
      <w:r w:rsidR="004371D3">
        <w:t>:</w:t>
      </w:r>
    </w:p>
    <w:p w14:paraId="6F4B40D6" w14:textId="2D0C4495" w:rsidR="00C34C6E" w:rsidRDefault="000E3A84" w:rsidP="00712927">
      <w:pPr>
        <w:keepLines w:val="0"/>
        <w:numPr>
          <w:ilvl w:val="2"/>
          <w:numId w:val="39"/>
        </w:numPr>
        <w:suppressAutoHyphens w:val="0"/>
        <w:spacing w:before="100" w:beforeAutospacing="1" w:after="100" w:afterAutospacing="1" w:line="240" w:lineRule="auto"/>
      </w:pPr>
      <w:r>
        <w:t>the ticket holder</w:t>
      </w:r>
      <w:r w:rsidR="004C04BE">
        <w:t xml:space="preserve"> on</w:t>
      </w:r>
      <w:r w:rsidR="004371D3">
        <w:t xml:space="preserve"> request to </w:t>
      </w:r>
      <w:hyperlink r:id="rId14" w:history="1">
        <w:r w:rsidR="00C34C6E" w:rsidRPr="00F5096F">
          <w:rPr>
            <w:rStyle w:val="Hyperlink"/>
          </w:rPr>
          <w:t>admin@icb.org.au</w:t>
        </w:r>
      </w:hyperlink>
      <w:r w:rsidR="00C34C6E">
        <w:t xml:space="preserve"> </w:t>
      </w:r>
      <w:r>
        <w:t>or</w:t>
      </w:r>
    </w:p>
    <w:p w14:paraId="6D615B2F" w14:textId="39CD1761" w:rsidR="00566E34" w:rsidRDefault="00383091" w:rsidP="00407A2B">
      <w:pPr>
        <w:keepLines w:val="0"/>
        <w:numPr>
          <w:ilvl w:val="2"/>
          <w:numId w:val="39"/>
        </w:numPr>
        <w:suppressAutoHyphens w:val="0"/>
        <w:spacing w:before="100" w:beforeAutospacing="1" w:after="100" w:afterAutospacing="1" w:line="240" w:lineRule="auto"/>
        <w:ind w:left="1701" w:hanging="981"/>
      </w:pPr>
      <w:r>
        <w:t xml:space="preserve">at the discretion of </w:t>
      </w:r>
      <w:r w:rsidR="000E3A84">
        <w:t>ICB</w:t>
      </w:r>
      <w:r w:rsidR="00C34C6E">
        <w:t xml:space="preserve"> </w:t>
      </w:r>
      <w:r w:rsidR="00394A7C">
        <w:t>if</w:t>
      </w:r>
      <w:r w:rsidR="00C34C6E">
        <w:t xml:space="preserve"> a ticketed event within the series</w:t>
      </w:r>
      <w:r w:rsidR="00324E95">
        <w:t xml:space="preserve"> is delayed or cancelled </w:t>
      </w:r>
      <w:r w:rsidR="00394A7C">
        <w:t>as a result of an authorised government directive restricting travel, venue access, venue capacity or delivery of an event.</w:t>
      </w:r>
    </w:p>
    <w:p w14:paraId="06EE600B" w14:textId="316956A3" w:rsidR="005E5339" w:rsidRDefault="007D76AD" w:rsidP="00115817">
      <w:pPr>
        <w:keepLines w:val="0"/>
        <w:numPr>
          <w:ilvl w:val="0"/>
          <w:numId w:val="39"/>
        </w:numPr>
        <w:suppressAutoHyphens w:val="0"/>
        <w:spacing w:before="100" w:beforeAutospacing="1" w:after="100" w:afterAutospacing="1" w:line="240" w:lineRule="auto"/>
      </w:pPr>
      <w:r>
        <w:t>A</w:t>
      </w:r>
      <w:r w:rsidR="00D02D7C">
        <w:t xml:space="preserve"> ticket </w:t>
      </w:r>
      <w:r>
        <w:t xml:space="preserve">purchased </w:t>
      </w:r>
      <w:r w:rsidR="00D02D7C">
        <w:t xml:space="preserve">for </w:t>
      </w:r>
      <w:r>
        <w:t>an in person</w:t>
      </w:r>
      <w:r w:rsidR="00D02D7C">
        <w:t xml:space="preserve"> event can be transferred to </w:t>
      </w:r>
      <w:r w:rsidR="00994560">
        <w:t>a virtual</w:t>
      </w:r>
      <w:r w:rsidR="00D02D7C">
        <w:t xml:space="preserve"> event</w:t>
      </w:r>
      <w:r w:rsidR="001F659E">
        <w:t>, or vice versa</w:t>
      </w:r>
      <w:r w:rsidR="005E5339">
        <w:t xml:space="preserve"> in </w:t>
      </w:r>
      <w:r w:rsidR="00250553">
        <w:t>‘</w:t>
      </w:r>
      <w:r w:rsidR="005E5339">
        <w:t>the</w:t>
      </w:r>
      <w:r w:rsidR="00250553">
        <w:t xml:space="preserve"> event</w:t>
      </w:r>
      <w:r w:rsidR="005E5339">
        <w:t xml:space="preserve"> series</w:t>
      </w:r>
      <w:r w:rsidR="00250553">
        <w:t>’</w:t>
      </w:r>
      <w:r w:rsidR="005E5339">
        <w:t>:</w:t>
      </w:r>
    </w:p>
    <w:p w14:paraId="6007CE48" w14:textId="21D1B671" w:rsidR="00D02D7C" w:rsidRDefault="00C41931" w:rsidP="00115817">
      <w:pPr>
        <w:keepLines w:val="0"/>
        <w:numPr>
          <w:ilvl w:val="1"/>
          <w:numId w:val="39"/>
        </w:numPr>
        <w:suppressAutoHyphens w:val="0"/>
        <w:spacing w:before="100" w:beforeAutospacing="1" w:after="100" w:afterAutospacing="1" w:line="240" w:lineRule="auto"/>
      </w:pPr>
      <w:r>
        <w:t xml:space="preserve">by </w:t>
      </w:r>
      <w:r w:rsidR="00D02D7C">
        <w:t xml:space="preserve">the ticket holder on request to </w:t>
      </w:r>
      <w:hyperlink r:id="rId15" w:history="1">
        <w:r w:rsidR="00D02D7C" w:rsidRPr="00F5096F">
          <w:rPr>
            <w:rStyle w:val="Hyperlink"/>
          </w:rPr>
          <w:t>admin@icb.org.au</w:t>
        </w:r>
      </w:hyperlink>
      <w:r w:rsidR="00D02D7C">
        <w:t xml:space="preserve"> or</w:t>
      </w:r>
    </w:p>
    <w:p w14:paraId="6A475636" w14:textId="26E4D2B8" w:rsidR="00846CDD" w:rsidRDefault="00D02D7C" w:rsidP="00115817">
      <w:pPr>
        <w:keepLines w:val="0"/>
        <w:numPr>
          <w:ilvl w:val="1"/>
          <w:numId w:val="39"/>
        </w:numPr>
        <w:suppressAutoHyphens w:val="0"/>
        <w:spacing w:before="100" w:beforeAutospacing="1" w:after="100" w:afterAutospacing="1" w:line="240" w:lineRule="auto"/>
      </w:pPr>
      <w:r>
        <w:t xml:space="preserve">at the discretion of ICB if a ticketed event within </w:t>
      </w:r>
      <w:r w:rsidR="00250553">
        <w:t>‘</w:t>
      </w:r>
      <w:r>
        <w:t xml:space="preserve">the </w:t>
      </w:r>
      <w:r w:rsidR="00250553">
        <w:t xml:space="preserve">event </w:t>
      </w:r>
      <w:r>
        <w:t>series</w:t>
      </w:r>
      <w:r w:rsidR="00250553">
        <w:t>’</w:t>
      </w:r>
      <w:r>
        <w:t xml:space="preserve"> is delayed or cancelled as a result of an authorised government directive restricting travel, venue access, venue capacity or delivery of an event</w:t>
      </w:r>
      <w:r w:rsidR="00872EBA">
        <w:t xml:space="preserve"> and</w:t>
      </w:r>
    </w:p>
    <w:p w14:paraId="369DA5F4" w14:textId="5A26BD78" w:rsidR="00C41931" w:rsidRDefault="00C41931" w:rsidP="00115817">
      <w:pPr>
        <w:keepLines w:val="0"/>
        <w:numPr>
          <w:ilvl w:val="1"/>
          <w:numId w:val="39"/>
        </w:numPr>
        <w:suppressAutoHyphens w:val="0"/>
        <w:spacing w:before="100" w:beforeAutospacing="1" w:after="100" w:afterAutospacing="1" w:line="240" w:lineRule="auto"/>
      </w:pPr>
      <w:r>
        <w:t xml:space="preserve">More than 7 days prior to the scheduled </w:t>
      </w:r>
      <w:r w:rsidR="006504B4">
        <w:t>in person</w:t>
      </w:r>
      <w:r>
        <w:t xml:space="preserve"> event</w:t>
      </w:r>
      <w:r w:rsidR="006504B4">
        <w:t xml:space="preserve"> with no change fees</w:t>
      </w:r>
      <w:r w:rsidR="00872EBA">
        <w:t xml:space="preserve"> or</w:t>
      </w:r>
    </w:p>
    <w:p w14:paraId="4BAF80C4" w14:textId="3EFD8A26" w:rsidR="006504B4" w:rsidRDefault="006504B4" w:rsidP="00115817">
      <w:pPr>
        <w:keepLines w:val="0"/>
        <w:numPr>
          <w:ilvl w:val="1"/>
          <w:numId w:val="39"/>
        </w:numPr>
        <w:suppressAutoHyphens w:val="0"/>
        <w:spacing w:before="100" w:beforeAutospacing="1" w:after="100" w:afterAutospacing="1" w:line="240" w:lineRule="auto"/>
      </w:pPr>
      <w:r>
        <w:t xml:space="preserve">Less than 7 days prior to the scheduled in person event on the payment of </w:t>
      </w:r>
      <w:r w:rsidR="0049343A">
        <w:t>a change fee of $</w:t>
      </w:r>
      <w:r w:rsidR="00B45870">
        <w:t>125</w:t>
      </w:r>
      <w:r w:rsidR="0049343A">
        <w:t>.</w:t>
      </w:r>
    </w:p>
    <w:p w14:paraId="49160008" w14:textId="7CC1BC0E" w:rsidR="00B45870" w:rsidRDefault="00B45870" w:rsidP="00BA378B">
      <w:pPr>
        <w:keepLines w:val="0"/>
        <w:numPr>
          <w:ilvl w:val="0"/>
          <w:numId w:val="39"/>
        </w:numPr>
        <w:suppressAutoHyphens w:val="0"/>
        <w:spacing w:before="100" w:beforeAutospacing="1" w:after="100" w:afterAutospacing="1" w:line="240" w:lineRule="auto"/>
      </w:pPr>
      <w:r>
        <w:t>An ICB Member is only entitled to purchase one ticket at the discounted level of pricing applicable to the membership level they hold.  E.g. A Member in Practice can only purchase one ticket at the discount offered to a Member in Practice.</w:t>
      </w:r>
    </w:p>
    <w:p w14:paraId="7ADDE623" w14:textId="1FA99DC3" w:rsidR="00A7445D" w:rsidRDefault="00A7445D" w:rsidP="00BA378B">
      <w:pPr>
        <w:keepLines w:val="0"/>
        <w:numPr>
          <w:ilvl w:val="0"/>
          <w:numId w:val="39"/>
        </w:numPr>
        <w:suppressAutoHyphens w:val="0"/>
        <w:spacing w:before="100" w:beforeAutospacing="1" w:after="100" w:afterAutospacing="1" w:line="240" w:lineRule="auto"/>
      </w:pPr>
      <w:r>
        <w:t xml:space="preserve">A </w:t>
      </w:r>
      <w:r w:rsidR="007E0775">
        <w:t>ticket holder</w:t>
      </w:r>
      <w:r w:rsidR="00192CD2">
        <w:t xml:space="preserve"> can transfer</w:t>
      </w:r>
      <w:r w:rsidR="007E0775">
        <w:t xml:space="preserve"> their ticket </w:t>
      </w:r>
      <w:r w:rsidR="00192CD2">
        <w:t xml:space="preserve">to another person.  If the person the ticket is being transferred to </w:t>
      </w:r>
      <w:r w:rsidR="001E402F">
        <w:t>is not entitled to the same pricing discount as the original ticket holder</w:t>
      </w:r>
      <w:r w:rsidR="00BA378B">
        <w:t xml:space="preserve">, </w:t>
      </w:r>
      <w:r w:rsidR="00BC213D">
        <w:t>a</w:t>
      </w:r>
      <w:r w:rsidR="007E0775">
        <w:t xml:space="preserve">ny </w:t>
      </w:r>
      <w:r w:rsidR="00CF66E7">
        <w:t>increase</w:t>
      </w:r>
      <w:r w:rsidR="007E0775">
        <w:t xml:space="preserve"> in pricing </w:t>
      </w:r>
      <w:r w:rsidR="00CF66E7">
        <w:t xml:space="preserve">to meet the appropriate ticket grade </w:t>
      </w:r>
      <w:r w:rsidR="007D1A08">
        <w:t xml:space="preserve">will </w:t>
      </w:r>
      <w:r w:rsidR="00BC213D">
        <w:t>be required to be paid to ICB</w:t>
      </w:r>
      <w:r w:rsidR="00BA378B">
        <w:t xml:space="preserve">.  </w:t>
      </w:r>
      <w:r w:rsidR="00CF66E7">
        <w:t>Should t</w:t>
      </w:r>
      <w:r w:rsidR="00BA378B">
        <w:t xml:space="preserve">he person the ticket is being transferred to </w:t>
      </w:r>
      <w:r w:rsidR="00A46147">
        <w:t>be</w:t>
      </w:r>
      <w:r w:rsidR="00BA378B">
        <w:t xml:space="preserve"> entitled to a great pricing discount tha</w:t>
      </w:r>
      <w:r w:rsidR="00A46147">
        <w:t>n</w:t>
      </w:r>
      <w:r w:rsidR="00BA378B">
        <w:t xml:space="preserve"> that of the original ticket holder, no refund for the difference in pricing will be refundable.</w:t>
      </w:r>
    </w:p>
    <w:p w14:paraId="0F42E3AA" w14:textId="0448D6E3" w:rsidR="00A46147" w:rsidRDefault="00A46147" w:rsidP="0086263A">
      <w:pPr>
        <w:keepLines w:val="0"/>
        <w:numPr>
          <w:ilvl w:val="0"/>
          <w:numId w:val="39"/>
        </w:numPr>
        <w:suppressAutoHyphens w:val="0"/>
        <w:spacing w:before="100" w:beforeAutospacing="1" w:after="100" w:afterAutospacing="1" w:line="240" w:lineRule="auto"/>
      </w:pPr>
      <w:r>
        <w:t xml:space="preserve">Access links, logins, passwords or </w:t>
      </w:r>
      <w:r w:rsidR="008D37D9">
        <w:t>other access methods used from time to time for virtual events</w:t>
      </w:r>
      <w:r w:rsidR="00311AE3">
        <w:t>,</w:t>
      </w:r>
      <w:r w:rsidR="008D37D9">
        <w:t xml:space="preserve"> or </w:t>
      </w:r>
      <w:r w:rsidR="000B3D0B">
        <w:t xml:space="preserve">to access </w:t>
      </w:r>
      <w:r w:rsidR="008D37D9">
        <w:t xml:space="preserve">a recording of an event made available </w:t>
      </w:r>
      <w:r w:rsidR="00311AE3">
        <w:t>after the completion of a</w:t>
      </w:r>
      <w:r w:rsidR="000B3D0B">
        <w:t xml:space="preserve">n </w:t>
      </w:r>
      <w:r w:rsidR="00311AE3">
        <w:t xml:space="preserve">event, </w:t>
      </w:r>
      <w:r w:rsidR="000B3D0B">
        <w:t xml:space="preserve">are not to be shared with any person other than the ticket holder.  </w:t>
      </w:r>
      <w:r w:rsidR="0012649D">
        <w:t xml:space="preserve">The </w:t>
      </w:r>
      <w:r w:rsidR="000B3D0B">
        <w:t xml:space="preserve">sharing of such </w:t>
      </w:r>
      <w:r w:rsidR="00CF556D">
        <w:t xml:space="preserve">access points to non-ticket holders, carries a fine equal to the full price of the </w:t>
      </w:r>
      <w:proofErr w:type="spellStart"/>
      <w:r w:rsidR="00CF556D">
        <w:t>non member</w:t>
      </w:r>
      <w:proofErr w:type="spellEnd"/>
      <w:r w:rsidR="00CF556D">
        <w:t xml:space="preserve"> ticket for </w:t>
      </w:r>
      <w:r w:rsidR="0086263A">
        <w:t xml:space="preserve">that particular event for </w:t>
      </w:r>
      <w:r w:rsidR="00CF556D">
        <w:t>each sharing incident</w:t>
      </w:r>
      <w:r w:rsidR="0012649D">
        <w:t>.</w:t>
      </w:r>
    </w:p>
    <w:p w14:paraId="33E7C07E" w14:textId="77777777" w:rsidR="000F3E3A" w:rsidRDefault="000F3E3A" w:rsidP="0086263A">
      <w:pPr>
        <w:keepLines w:val="0"/>
        <w:numPr>
          <w:ilvl w:val="0"/>
          <w:numId w:val="39"/>
        </w:numPr>
        <w:suppressAutoHyphens w:val="0"/>
        <w:spacing w:before="100" w:beforeAutospacing="1" w:after="100" w:afterAutospacing="1" w:line="240" w:lineRule="auto"/>
      </w:pPr>
      <w:r>
        <w:t>Media Consent and Use of Image:</w:t>
      </w:r>
    </w:p>
    <w:p w14:paraId="22DF5D06" w14:textId="072BBC69" w:rsidR="00EA5122" w:rsidRDefault="00EA5122" w:rsidP="000F3E3A">
      <w:pPr>
        <w:keepLines w:val="0"/>
        <w:numPr>
          <w:ilvl w:val="1"/>
          <w:numId w:val="39"/>
        </w:numPr>
        <w:suppressAutoHyphens w:val="0"/>
        <w:spacing w:before="100" w:beforeAutospacing="1" w:after="100" w:afterAutospacing="1" w:line="240" w:lineRule="auto"/>
      </w:pPr>
      <w:r>
        <w:lastRenderedPageBreak/>
        <w:t>By purchasing a ticket and attending the event, the ticket holder acknowledges and agrees that photography, videography and audio recordings may be captured during the event</w:t>
      </w:r>
      <w:r w:rsidR="00560B1F">
        <w:t xml:space="preserve"> by or on behalf of the ICB.</w:t>
      </w:r>
    </w:p>
    <w:p w14:paraId="1738237E" w14:textId="0C9F635D" w:rsidR="000F3E3A" w:rsidRDefault="00262115" w:rsidP="000F3E3A">
      <w:pPr>
        <w:keepLines w:val="0"/>
        <w:numPr>
          <w:ilvl w:val="1"/>
          <w:numId w:val="39"/>
        </w:numPr>
        <w:suppressAutoHyphens w:val="0"/>
        <w:spacing w:before="100" w:beforeAutospacing="1" w:after="100" w:afterAutospacing="1" w:line="240" w:lineRule="auto"/>
      </w:pPr>
      <w:r w:rsidRPr="00262115">
        <w:t>The ticket holder grants ICB a non-exclusive, royalty-free, perpetual, worldwide licence to use, reproduce, publish, communicate and distribute any photographs, video footage or audio recordings in which they may appear, for the purposes of promoting ICB and its current or future events, programs and activities. This may include use across digital platforms, social media, websites, electronic communications, marketing materials and other promotional channels.</w:t>
      </w:r>
    </w:p>
    <w:p w14:paraId="71119CFE" w14:textId="0AF84EF4" w:rsidR="00262115" w:rsidRDefault="00262115" w:rsidP="000F3E3A">
      <w:pPr>
        <w:keepLines w:val="0"/>
        <w:numPr>
          <w:ilvl w:val="1"/>
          <w:numId w:val="39"/>
        </w:numPr>
        <w:suppressAutoHyphens w:val="0"/>
        <w:spacing w:before="100" w:beforeAutospacing="1" w:after="100" w:afterAutospacing="1" w:line="240" w:lineRule="auto"/>
      </w:pPr>
      <w:r w:rsidRPr="00262115">
        <w:t>The ticket holder understands that no compensation will be payable in respect of such use and waives any right to inspect or approve the final promotional materials in which the media may appear.</w:t>
      </w:r>
    </w:p>
    <w:p w14:paraId="210379DD" w14:textId="166344C8" w:rsidR="00262115" w:rsidRDefault="00262115" w:rsidP="000F3E3A">
      <w:pPr>
        <w:keepLines w:val="0"/>
        <w:numPr>
          <w:ilvl w:val="1"/>
          <w:numId w:val="39"/>
        </w:numPr>
        <w:suppressAutoHyphens w:val="0"/>
        <w:spacing w:before="100" w:beforeAutospacing="1" w:after="100" w:afterAutospacing="1" w:line="240" w:lineRule="auto"/>
      </w:pPr>
      <w:r w:rsidRPr="00262115">
        <w:t>If a ticket holder does not wish to be recorded or photographed, they must notify ICB in writing prior to the event and make themselves known to event staff on arrival so reasonable efforts can be made to accommodate their request.</w:t>
      </w:r>
    </w:p>
    <w:p w14:paraId="05DCE3DB" w14:textId="49F298D4" w:rsidR="001616BC" w:rsidRDefault="001616BC" w:rsidP="001616BC">
      <w:pPr>
        <w:keepLines w:val="0"/>
        <w:numPr>
          <w:ilvl w:val="0"/>
          <w:numId w:val="39"/>
        </w:numPr>
        <w:suppressAutoHyphens w:val="0"/>
        <w:spacing w:before="100" w:beforeAutospacing="1" w:after="100" w:afterAutospacing="1" w:line="240" w:lineRule="auto"/>
      </w:pPr>
      <w:r>
        <w:t xml:space="preserve">The ticket holder acknowledges that all notifications of cancellations must be confirmed via email to and by </w:t>
      </w:r>
      <w:hyperlink r:id="rId16" w:history="1">
        <w:r>
          <w:rPr>
            <w:rStyle w:val="Hyperlink"/>
          </w:rPr>
          <w:t>admin@icb.org.au</w:t>
        </w:r>
      </w:hyperlink>
      <w:r>
        <w:t xml:space="preserve"> prior to the event.</w:t>
      </w:r>
    </w:p>
    <w:p w14:paraId="061DFF69" w14:textId="782F1A96" w:rsidR="001616BC" w:rsidRDefault="001616BC" w:rsidP="001616BC">
      <w:pPr>
        <w:keepLines w:val="0"/>
        <w:numPr>
          <w:ilvl w:val="0"/>
          <w:numId w:val="39"/>
        </w:numPr>
        <w:suppressAutoHyphens w:val="0"/>
        <w:spacing w:before="100" w:beforeAutospacing="1" w:after="100" w:afterAutospacing="1" w:line="240" w:lineRule="auto"/>
      </w:pPr>
      <w:r>
        <w:t>The ticket holder acknowledges that in relation to events hosted in an online, or virtual environment, which may contain live or on demand content enabling real time interaction with speakers or facilitators, where the presentation of such content is subsequently available in a recorded or pre-recorded format accessible to the ticket holder for a period of no less than 14 days, no refunds for cancellations or non-attendance will be offered.</w:t>
      </w:r>
    </w:p>
    <w:p w14:paraId="47DC111F" w14:textId="20864F9A" w:rsidR="001616BC" w:rsidRDefault="001616BC" w:rsidP="001616BC">
      <w:pPr>
        <w:keepLines w:val="0"/>
        <w:numPr>
          <w:ilvl w:val="0"/>
          <w:numId w:val="39"/>
        </w:numPr>
        <w:suppressAutoHyphens w:val="0"/>
        <w:spacing w:before="100" w:beforeAutospacing="1" w:after="100" w:afterAutospacing="1" w:line="240" w:lineRule="auto"/>
      </w:pPr>
      <w:r>
        <w:t xml:space="preserve">If you wish to cancel your ticket to the </w:t>
      </w:r>
      <w:r w:rsidR="0011707B">
        <w:t>e</w:t>
      </w:r>
      <w:r w:rsidR="00C07B51">
        <w:t xml:space="preserve">vent </w:t>
      </w:r>
      <w:r>
        <w:t>:</w:t>
      </w:r>
    </w:p>
    <w:p w14:paraId="6089B205" w14:textId="54C0397C" w:rsidR="001616BC" w:rsidRDefault="001616BC" w:rsidP="001616BC">
      <w:pPr>
        <w:keepLines w:val="0"/>
        <w:numPr>
          <w:ilvl w:val="1"/>
          <w:numId w:val="39"/>
        </w:numPr>
        <w:suppressAutoHyphens w:val="0"/>
        <w:spacing w:before="100" w:beforeAutospacing="1" w:after="100" w:afterAutospacing="1" w:line="240" w:lineRule="auto"/>
      </w:pPr>
      <w:r>
        <w:t xml:space="preserve">prior to the end of the early bird date for </w:t>
      </w:r>
      <w:r w:rsidR="00E12D70">
        <w:t>t</w:t>
      </w:r>
      <w:r>
        <w:t xml:space="preserve">he </w:t>
      </w:r>
      <w:r w:rsidR="000222FA">
        <w:t>E</w:t>
      </w:r>
      <w:r>
        <w:t>vent, you will be entitled to a full refund and any pre-approved access to the events will be removed.</w:t>
      </w:r>
    </w:p>
    <w:p w14:paraId="1D7F48E7" w14:textId="79DC3930" w:rsidR="001616BC" w:rsidRDefault="001616BC" w:rsidP="001616BC">
      <w:pPr>
        <w:keepLines w:val="0"/>
        <w:numPr>
          <w:ilvl w:val="1"/>
          <w:numId w:val="39"/>
        </w:numPr>
        <w:suppressAutoHyphens w:val="0"/>
        <w:spacing w:before="100" w:beforeAutospacing="1" w:after="100" w:afterAutospacing="1" w:line="240" w:lineRule="auto"/>
      </w:pPr>
      <w:r>
        <w:t>after the early bird date but more than fourteen days before the commencement of the event, we will charge a cancellation fee of $</w:t>
      </w:r>
      <w:r w:rsidR="00E97387">
        <w:t>125</w:t>
      </w:r>
      <w:r>
        <w:t xml:space="preserve"> and we will provide a refund for the remaining amount and any pre-approved access to the events will be removed.</w:t>
      </w:r>
    </w:p>
    <w:p w14:paraId="25D524E4" w14:textId="05F39216" w:rsidR="002430FE" w:rsidRDefault="001616BC" w:rsidP="006C080A">
      <w:pPr>
        <w:keepLines w:val="0"/>
        <w:numPr>
          <w:ilvl w:val="1"/>
          <w:numId w:val="39"/>
        </w:numPr>
        <w:suppressAutoHyphens w:val="0"/>
        <w:spacing w:before="100" w:beforeAutospacing="1" w:after="100" w:afterAutospacing="1" w:line="240" w:lineRule="auto"/>
      </w:pPr>
      <w:r>
        <w:t xml:space="preserve">within fourteen days of the commencement of the event or otherwise do not use your ticket for </w:t>
      </w:r>
      <w:r w:rsidR="00A12DF6">
        <w:t xml:space="preserve">access to </w:t>
      </w:r>
      <w:r>
        <w:t>the event, no refund will be paid or credit will be offered and any pre-approved access to the event will be removed.</w:t>
      </w:r>
      <w:r w:rsidR="006C080A">
        <w:t xml:space="preserve">  </w:t>
      </w:r>
      <w:r w:rsidR="004F532B">
        <w:t xml:space="preserve">If you are a member of ICB, an electronic copy of the event manual will be provided to you. If hard copy of the </w:t>
      </w:r>
      <w:r w:rsidR="005F174F">
        <w:t>event</w:t>
      </w:r>
      <w:r w:rsidR="004F532B">
        <w:t xml:space="preserve"> manual is required, it can be requested at admin@icb.org.au.</w:t>
      </w:r>
    </w:p>
    <w:p w14:paraId="4D8ADACE" w14:textId="036C7794" w:rsidR="001616BC" w:rsidRDefault="3F0482EC" w:rsidP="001616BC">
      <w:pPr>
        <w:pStyle w:val="Heading2"/>
      </w:pPr>
      <w:r>
        <w:t xml:space="preserve">    </w:t>
      </w:r>
      <w:r w:rsidR="001616BC">
        <w:t>Resolution of Complaints</w:t>
      </w:r>
    </w:p>
    <w:p w14:paraId="62F8E6ED" w14:textId="77777777" w:rsidR="001616BC" w:rsidRDefault="001616BC" w:rsidP="001616BC">
      <w:pPr>
        <w:keepLines w:val="0"/>
        <w:numPr>
          <w:ilvl w:val="0"/>
          <w:numId w:val="40"/>
        </w:numPr>
        <w:suppressAutoHyphens w:val="0"/>
        <w:spacing w:before="100" w:beforeAutospacing="1" w:after="100" w:afterAutospacing="1" w:line="240" w:lineRule="auto"/>
      </w:pPr>
      <w:r>
        <w:t xml:space="preserve">We will in good faith attempt to resolve any complaint or dispute with you as quickly and amicably as possible. · You may notify a complaint or dispute to us at any time by sending an email to us at </w:t>
      </w:r>
      <w:hyperlink r:id="rId17" w:history="1">
        <w:r>
          <w:rPr>
            <w:rStyle w:val="Hyperlink"/>
          </w:rPr>
          <w:t>admin@icb.org.au</w:t>
        </w:r>
      </w:hyperlink>
    </w:p>
    <w:p w14:paraId="01C006FD" w14:textId="62C87EFE" w:rsidR="001616BC" w:rsidRDefault="001616BC" w:rsidP="001616BC">
      <w:pPr>
        <w:keepLines w:val="0"/>
        <w:numPr>
          <w:ilvl w:val="0"/>
          <w:numId w:val="40"/>
        </w:numPr>
        <w:suppressAutoHyphens w:val="0"/>
        <w:spacing w:before="100" w:beforeAutospacing="1" w:after="100" w:afterAutospacing="1" w:line="240" w:lineRule="auto"/>
      </w:pPr>
      <w:r>
        <w:t xml:space="preserve">If you wish to make a complaint or raise a dispute regarding Fees, you must send us an email within 30 days of such </w:t>
      </w:r>
      <w:r w:rsidR="005A6F2E">
        <w:t>f</w:t>
      </w:r>
      <w:r>
        <w:t xml:space="preserve">ees being paid by your </w:t>
      </w:r>
      <w:r w:rsidR="005A6F2E">
        <w:t>p</w:t>
      </w:r>
      <w:r>
        <w:t xml:space="preserve">ayment </w:t>
      </w:r>
      <w:r w:rsidR="005A6F2E">
        <w:t>m</w:t>
      </w:r>
      <w:r>
        <w:t>ethod.</w:t>
      </w:r>
    </w:p>
    <w:p w14:paraId="3ED8D92C" w14:textId="3143BD92" w:rsidR="001616BC" w:rsidRDefault="001616BC" w:rsidP="001616BC">
      <w:pPr>
        <w:keepLines w:val="0"/>
        <w:numPr>
          <w:ilvl w:val="0"/>
          <w:numId w:val="40"/>
        </w:numPr>
        <w:suppressAutoHyphens w:val="0"/>
        <w:spacing w:before="100" w:beforeAutospacing="1" w:after="100" w:afterAutospacing="1" w:line="240" w:lineRule="auto"/>
      </w:pPr>
      <w:r>
        <w:t xml:space="preserve">In the event that you do not raise any complaint or dispute in relation to an amount of </w:t>
      </w:r>
      <w:r w:rsidR="005A6F2E">
        <w:t>f</w:t>
      </w:r>
      <w:r>
        <w:t xml:space="preserve">ees within 30 days of payment, we will take this as your acknowledgement that the </w:t>
      </w:r>
      <w:r w:rsidR="005A6F2E">
        <w:t>f</w:t>
      </w:r>
      <w:r>
        <w:t>ees are fair and reasonable and as a waiver of your right to dispute them.</w:t>
      </w:r>
    </w:p>
    <w:p w14:paraId="54EBEC41" w14:textId="6628485D" w:rsidR="0086263A" w:rsidRDefault="0086263A" w:rsidP="00DD7A92">
      <w:r>
        <w:t xml:space="preserve">If you have any further </w:t>
      </w:r>
      <w:r w:rsidR="00BE6970">
        <w:t>questions or</w:t>
      </w:r>
      <w:r>
        <w:t xml:space="preserve"> would like to discuss any of the above with us, please do not hesitate to contact us – email </w:t>
      </w:r>
      <w:hyperlink r:id="rId18" w:history="1">
        <w:r w:rsidRPr="00DD7A92">
          <w:rPr>
            <w:rStyle w:val="Hyperlink"/>
            <w:rFonts w:eastAsiaTheme="majorEastAsia"/>
          </w:rPr>
          <w:t>admin@icb.org.au</w:t>
        </w:r>
      </w:hyperlink>
      <w:r>
        <w:t xml:space="preserve"> or call 1300 85 61 81.</w:t>
      </w:r>
    </w:p>
    <w:p w14:paraId="14C8A0E4" w14:textId="77777777" w:rsidR="001616BC" w:rsidRDefault="001616BC" w:rsidP="002018C4">
      <w:pPr>
        <w:spacing w:line="240" w:lineRule="auto"/>
        <w:jc w:val="both"/>
      </w:pPr>
    </w:p>
    <w:sectPr w:rsidR="001616BC" w:rsidSect="009940AE">
      <w:headerReference w:type="default" r:id="rId19"/>
      <w:footerReference w:type="default" r:id="rId20"/>
      <w:headerReference w:type="first" r:id="rId21"/>
      <w:footerReference w:type="first" r:id="rId22"/>
      <w:pgSz w:w="11906" w:h="16838" w:code="9"/>
      <w:pgMar w:top="1021" w:right="851" w:bottom="851" w:left="851" w:header="454" w:footer="454"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31">
      <wne:acd wne:acdName="acd11"/>
    </wne:keymap>
    <wne:keymap wne:kcmPrimary="0432">
      <wne:acd wne:acdName="acd12"/>
    </wne:keymap>
    <wne:keymap wne:kcmPrimary="0433">
      <wne:acd wne:acdName="acd13"/>
    </wne:keymap>
    <wne:keymap wne:kcmPrimary="0438">
      <wne:acd wne:acdName="acd16"/>
    </wne:keymap>
    <wne:keymap wne:kcmPrimary="0442">
      <wne:acd wne:acdName="acd4"/>
    </wne:keymap>
    <wne:keymap wne:kcmPrimary="0451">
      <wne:acd wne:acdName="acd9"/>
    </wne:keymap>
    <wne:keymap wne:kcmPrimary="046A">
      <wne:acd wne:acdName="acd16"/>
    </wne:keymap>
    <wne:keymap wne:kcmPrimary="046F">
      <wne:acd wne:acdName="acd17"/>
    </wne:keymap>
    <wne:keymap wne:kcmPrimary="04BF">
      <wne:acd wne:acdName="acd17"/>
    </wne:keymap>
    <wne:keymap wne:kcmPrimary="0542">
      <wne:acd wne:acdName="acd5"/>
    </wne:keymap>
    <wne:keymap wne:kcmPrimary="0551">
      <wne:acd wne:acdName="acd10"/>
    </wne:keymap>
    <wne:keymap wne:kcmPrimary="0625">
      <wne:acd wne:acdName="acd14"/>
    </wne:keymap>
    <wne:keymap wne:kcmPrimary="0626">
      <wne:acd wne:acdName="acd2"/>
    </wne:keymap>
    <wne:keymap wne:kcmPrimary="0627">
      <wne:acd wne:acdName="acd3"/>
    </wne:keymap>
    <wne:keymap wne:kcmPrimary="0628">
      <wne:acd wne:acdName="acd20"/>
    </wne:keymap>
    <wne:keymap wne:kcmPrimary="0634">
      <wne:acd wne:acdName="acd0"/>
    </wne:keymap>
    <wne:keymap wne:kcmPrimary="0642">
      <wne:acd wne:acdName="acd6"/>
    </wne:keymap>
    <wne:keymap wne:kcmPrimary="06BD">
      <wne:acd wne:acdName="acd18"/>
    </wne:keymap>
    <wne:keymap wne:kcmPrimary="0725">
      <wne:acd wne:acdName="acd15"/>
    </wne:keymap>
    <wne:keymap wne:kcmPrimary="0742">
      <wne:acd wne:acdName="acd7"/>
    </wne:keymap>
    <wne:keymap wne:kcmPrimary="074E">
      <wne:acd wne:acdName="acd19"/>
    </wne:keymap>
    <wne:keymap wne:kcmPrimary="076B">
      <wne:acd wne:acdName="acd18"/>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Manifest>
  </wne:toolbars>
  <wne:acds>
    <wne:acd wne:argValue="AQAAAAQA" wne:acdName="acd0" wne:fciIndexBasedOn="0065"/>
    <wne:acd wne:acdName="acd1" wne:fciIndexBasedOn="0065"/>
    <wne:acd wne:argValue="AQAAAJ0A" wne:acdName="acd2" wne:fciIndexBasedOn="0065"/>
    <wne:acd wne:argValue="AgBJAG4AZABlAG4AdAA=" wne:acdName="acd3" wne:fciIndexBasedOn="0065"/>
    <wne:acd wne:argValue="AgBMAGkAcwB0ACAAQgB1AGwAbABlAHQAcwA=" wne:acdName="acd4" wne:fciIndexBasedOn="0065"/>
    <wne:acd wne:argValue="AgBMAGkAcwB0ACAATgB1AG0AYgBlAHIAcwA=" wne:acdName="acd5" wne:fciIndexBasedOn="0065"/>
    <wne:acd wne:argValue="AgBNAGkAeABlAGQAIABMAGkAcwB0ACAAQgB1AGwAbABlAHQA" wne:acdName="acd6" wne:fciIndexBasedOn="0065"/>
    <wne:acd wne:argValue="AgBNAGkAeABlAGQAIABMAGkAcwB0ACAATgB1AG0AYgBlAHIA" wne:acdName="acd7" wne:fciIndexBasedOn="0065"/>
    <wne:acd wne:acdName="acd8" wne:fciIndexBasedOn="0065"/>
    <wne:acd wne:argValue="AgBCAGwAbwBjAGsAcQB1AG8AdABlACAAMQAgACgAcwB0AGEAcgB0ACAAcQB1AG8AdABlACkA" wne:acdName="acd9" wne:fciIndexBasedOn="0065"/>
    <wne:acd wne:argValue="AgBCAGwAbwBjAGsAcQB1AG8AdABlACAAMQBiACAAKABjAG8AbgB0AC4AIABxAHUAbwB0AGUAKQA=" wne:acdName="acd10" wne:fciIndexBasedOn="0065"/>
    <wne:acd wne:argValue="AQAAAEQA" wne:acdName="acd11" wne:fciIndexBasedOn="0065"/>
    <wne:acd wne:argValue="AQAAAEUA" wne:acdName="acd12" wne:fciIndexBasedOn="0065"/>
    <wne:acd wne:argValue="AQAAAEYA" wne:acdName="acd13" wne:fciIndexBasedOn="0065"/>
    <wne:acd wne:argValue="AgBDAG8AbgBkAGUAbgBzAGUAZAAgADEA" wne:acdName="acd14" wne:fciIndexBasedOn="0065"/>
    <wne:acd wne:argValue="AgBDAG8AbgBkAGUAbgBzAGUAZAAgADIA" wne:acdName="acd15" wne:fciIndexBasedOn="0065"/>
    <wne:acd wne:argValue="1wBTAG8AdQByAGMAZQAgAFMAYQBuAHMAIABQAHIAbwA=" wne:acdName="acd16" wne:fciBasedOn="Symbol"/>
    <wne:acd wne:argValue="9wBTAG8AdQByAGMAZQAgAFMAYQBuAHMAIABQAHIAbwA=" wne:acdName="acd17" wne:fciBasedOn="Symbol"/>
    <wne:acd wne:argValue="EiJTAG8AdQByAGMAZQAgAFMAYQBuAHMAIABQAHIAbwA=" wne:acdName="acd18" wne:fciBasedOn="Symbol"/>
    <wne:acd wne:argValue="AgBOAG8AdABlACAASQB0AGUAbQA=" wne:acdName="acd19" wne:fciIndexBasedOn="0065"/>
    <wne:acd wne:argValue="AgBMAGkAbgBlAEcAYQBwAA==" wne:acdName="acd2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4B863" w14:textId="77777777" w:rsidR="00011643" w:rsidRDefault="00011643" w:rsidP="00533DE0">
      <w:pPr>
        <w:spacing w:before="0" w:line="240" w:lineRule="auto"/>
      </w:pPr>
      <w:r>
        <w:separator/>
      </w:r>
    </w:p>
    <w:p w14:paraId="7FE29716" w14:textId="77777777" w:rsidR="00011643" w:rsidRDefault="00011643"/>
    <w:p w14:paraId="32CB2134" w14:textId="77777777" w:rsidR="00011643" w:rsidRDefault="00011643"/>
  </w:endnote>
  <w:endnote w:type="continuationSeparator" w:id="0">
    <w:p w14:paraId="759605BF" w14:textId="77777777" w:rsidR="00011643" w:rsidRDefault="00011643" w:rsidP="00533DE0">
      <w:pPr>
        <w:spacing w:before="0" w:line="240" w:lineRule="auto"/>
      </w:pPr>
      <w:r>
        <w:continuationSeparator/>
      </w:r>
    </w:p>
    <w:p w14:paraId="17676940" w14:textId="77777777" w:rsidR="00011643" w:rsidRDefault="00011643"/>
    <w:p w14:paraId="753D6F46" w14:textId="77777777" w:rsidR="00011643" w:rsidRDefault="000116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 Awesome 5 Free Regular">
    <w:panose1 w:val="00000000000000000000"/>
    <w:charset w:val="00"/>
    <w:family w:val="modern"/>
    <w:notTrueType/>
    <w:pitch w:val="variable"/>
    <w:sig w:usb0="00000003" w:usb1="00000000" w:usb2="00000000" w:usb3="00000000" w:csb0="00000001" w:csb1="00000000"/>
  </w:font>
  <w:font w:name="Muli ExtraBold">
    <w:altName w:val="Calibri"/>
    <w:charset w:val="00"/>
    <w:family w:val="auto"/>
    <w:pitch w:val="variable"/>
    <w:sig w:usb0="20000007" w:usb1="00000001" w:usb2="00000000" w:usb3="00000000" w:csb0="00000193" w:csb1="00000000"/>
  </w:font>
  <w:font w:name="Muli Black">
    <w:charset w:val="00"/>
    <w:family w:val="auto"/>
    <w:pitch w:val="variable"/>
    <w:sig w:usb0="20000007" w:usb1="00000001" w:usb2="00000000" w:usb3="00000000" w:csb0="00000193" w:csb1="00000000"/>
  </w:font>
  <w:font w:name="Font Awesome 5 Free Solid">
    <w:altName w:val="Calibri"/>
    <w:panose1 w:val="00000000000000000000"/>
    <w:charset w:val="00"/>
    <w:family w:val="modern"/>
    <w:notTrueType/>
    <w:pitch w:val="variable"/>
    <w:sig w:usb0="00000003" w:usb1="00000000" w:usb2="00000000" w:usb3="00000000" w:csb0="00000001"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uli SemiBold">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uli">
    <w:altName w:val="Calibri"/>
    <w:charset w:val="00"/>
    <w:family w:val="auto"/>
    <w:pitch w:val="variable"/>
    <w:sig w:usb0="20000007" w:usb1="00000001" w:usb2="00000000" w:usb3="00000000" w:csb0="00000193" w:csb1="00000000"/>
  </w:font>
  <w:font w:name="Source Sans Pro SemiBold">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28AC" w14:textId="0BF168A4" w:rsidR="002A3970" w:rsidRDefault="00000000" w:rsidP="00CB37EF">
    <w:pPr>
      <w:pStyle w:val="Footer"/>
    </w:pPr>
    <w:sdt>
      <w:sdtPr>
        <w:alias w:val="Title"/>
        <w:tag w:val="title-footer"/>
        <w:id w:val="1546103360"/>
        <w:placeholder>
          <w:docPart w:val="B3F8A41F959040989FFCC4B68295ABE1"/>
        </w:placeholder>
        <w:dataBinding w:prefixMappings="xmlns:ns0='http://purl.org/dc/elements/1.1/' xmlns:ns1='http://schemas.openxmlformats.org/package/2006/metadata/core-properties' " w:xpath="/ns1:coreProperties[1]/ns0:title[1]" w:storeItemID="{6C3C8BC8-F283-45AE-878A-BAB7291924A1}"/>
        <w:text/>
      </w:sdtPr>
      <w:sdtContent>
        <w:r w:rsidR="00647D35">
          <w:t>ABR 2026 – Registration Cancellation Policy</w:t>
        </w:r>
      </w:sdtContent>
    </w:sdt>
    <w:r w:rsidR="002A3970" w:rsidRPr="009F5C35">
      <w:tab/>
    </w:r>
    <w:r w:rsidR="002A3970" w:rsidRPr="009F5C35">
      <w:t> </w:t>
    </w:r>
    <w:r w:rsidR="002A3970" w:rsidRPr="009F5C35">
      <w:t>© The Institute of Certified Bookkeepers</w:t>
    </w:r>
    <w:r w:rsidR="002A3970" w:rsidRPr="009F5C35">
      <w:t> </w:t>
    </w:r>
    <w:r w:rsidR="002A3970" w:rsidRPr="009F5C35">
      <w:ptab w:relativeTo="margin" w:alignment="right" w:leader="none"/>
    </w:r>
    <w:r w:rsidR="002A3970" w:rsidRPr="009F5C35">
      <w:t xml:space="preserve">Page </w:t>
    </w:r>
    <w:r w:rsidR="002A3970" w:rsidRPr="009F5C35">
      <w:fldChar w:fldCharType="begin"/>
    </w:r>
    <w:r w:rsidR="002A3970" w:rsidRPr="009F5C35">
      <w:instrText xml:space="preserve"> PAGE  \* Arabic  \* MERGEFORMAT </w:instrText>
    </w:r>
    <w:r w:rsidR="002A3970" w:rsidRPr="009F5C35">
      <w:fldChar w:fldCharType="separate"/>
    </w:r>
    <w:r w:rsidR="002A3970" w:rsidRPr="009F5C35">
      <w:t>1</w:t>
    </w:r>
    <w:r w:rsidR="002A3970" w:rsidRPr="009F5C3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5BE4" w14:textId="32EF1854" w:rsidR="002A3970" w:rsidRDefault="002A3970" w:rsidP="00455056">
    <w:pPr>
      <w:pStyle w:val="Footer"/>
    </w:pPr>
    <w:r w:rsidRPr="009F5C35">
      <w:t>[</w:t>
    </w:r>
    <w:sdt>
      <w:sdtPr>
        <w:rPr>
          <w:rStyle w:val="FooterChar"/>
        </w:rPr>
        <w:alias w:val="Reference"/>
        <w:tag w:val="reference"/>
        <w:id w:val="1256321605"/>
        <w:placeholder>
          <w:docPart w:val="7EA43BD1AF0A4A9688CD065C497DC43E"/>
        </w:placeholder>
        <w:dataBinding w:prefixMappings="xmlns:ns0='http://purl.org/dc/elements/1.1/' xmlns:ns1='http://schemas.openxmlformats.org/package/2006/metadata/core-properties' " w:xpath="/ns1:coreProperties[1]/ns1:category[1]" w:storeItemID="{6C3C8BC8-F283-45AE-878A-BAB7291924A1}"/>
        <w:dropDownList w:lastValue="ICB">
          <w:listItem w:value="Select ICB Topic Reference"/>
          <w:listItem w:displayText="BAS" w:value="BAS"/>
          <w:listItem w:displayText="BKP" w:value="BKP"/>
          <w:listItem w:displayText="BUS" w:value="BUS"/>
          <w:listItem w:displayText="EOY" w:value="EOY"/>
          <w:listItem w:displayText="GST" w:value="GST"/>
          <w:listItem w:displayText="PAY" w:value="PAY"/>
          <w:listItem w:displayText="SFT" w:value="SFT"/>
          <w:listItem w:displayText="YBB" w:value="YBB"/>
          <w:listItem w:displayText="STU" w:value="STU"/>
          <w:listItem w:displayText="ICB internal" w:value="ICB"/>
        </w:dropDownList>
      </w:sdtPr>
      <w:sdtEndPr>
        <w:rPr>
          <w:rStyle w:val="DefaultParagraphFont"/>
        </w:rPr>
      </w:sdtEndPr>
      <w:sdtContent>
        <w:r w:rsidR="00FF284C">
          <w:rPr>
            <w:rStyle w:val="FooterChar"/>
          </w:rPr>
          <w:t>ICB internal</w:t>
        </w:r>
      </w:sdtContent>
    </w:sdt>
    <w:r w:rsidRPr="009F5C35">
      <w:t>]</w:t>
    </w:r>
    <w:r w:rsidRPr="009F5C35">
      <w:t> </w:t>
    </w:r>
    <w:sdt>
      <w:sdtPr>
        <w:rPr>
          <w:rStyle w:val="FooterChar"/>
        </w:rPr>
        <w:alias w:val="Title"/>
        <w:tag w:val="title-footer"/>
        <w:id w:val="-1128860351"/>
        <w:placeholder>
          <w:docPart w:val="A36B396075D541628C03B3D7203C5699"/>
        </w:placeholder>
        <w:dataBinding w:prefixMappings="xmlns:ns0='http://purl.org/dc/elements/1.1/' xmlns:ns1='http://schemas.openxmlformats.org/package/2006/metadata/core-properties' " w:xpath="/ns1:coreProperties[1]/ns0:title[1]" w:storeItemID="{6C3C8BC8-F283-45AE-878A-BAB7291924A1}"/>
        <w:text/>
      </w:sdtPr>
      <w:sdtContent>
        <w:r w:rsidR="00647D35">
          <w:rPr>
            <w:rStyle w:val="FooterChar"/>
          </w:rPr>
          <w:t>ABR 2026 – Registration Cancellation Policy</w:t>
        </w:r>
      </w:sdtContent>
    </w:sdt>
    <w:r w:rsidRPr="009F5C35">
      <w:tab/>
    </w:r>
    <w:r w:rsidRPr="009F5C35">
      <w:t> </w:t>
    </w:r>
    <w:r w:rsidRPr="009F5C35">
      <w:t>© The Institute of Certified Bookkeepers</w:t>
    </w:r>
    <w:r w:rsidRPr="009F5C35">
      <w:t> </w:t>
    </w:r>
    <w:r w:rsidRPr="009F5C35">
      <w:ptab w:relativeTo="margin" w:alignment="right" w:leader="none"/>
    </w:r>
    <w:r w:rsidRPr="009F5C35">
      <w:t xml:space="preserve">Page </w:t>
    </w:r>
    <w:r w:rsidRPr="009F5C35">
      <w:fldChar w:fldCharType="begin"/>
    </w:r>
    <w:r w:rsidRPr="009F5C35">
      <w:instrText xml:space="preserve"> PAGE  \* Arabic  \* MERGEFORMAT </w:instrText>
    </w:r>
    <w:r w:rsidRPr="009F5C35">
      <w:fldChar w:fldCharType="separate"/>
    </w:r>
    <w:r>
      <w:t>2</w:t>
    </w:r>
    <w:r w:rsidRPr="009F5C3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92ACE" w14:textId="77777777" w:rsidR="00011643" w:rsidRDefault="00011643" w:rsidP="00533DE0">
      <w:pPr>
        <w:spacing w:before="0" w:line="240" w:lineRule="auto"/>
      </w:pPr>
      <w:r>
        <w:separator/>
      </w:r>
    </w:p>
    <w:p w14:paraId="421BFD39" w14:textId="77777777" w:rsidR="00011643" w:rsidRDefault="00011643"/>
    <w:p w14:paraId="46CE4C1F" w14:textId="77777777" w:rsidR="00011643" w:rsidRDefault="00011643"/>
  </w:footnote>
  <w:footnote w:type="continuationSeparator" w:id="0">
    <w:p w14:paraId="2549EFE0" w14:textId="77777777" w:rsidR="00011643" w:rsidRDefault="00011643" w:rsidP="00533DE0">
      <w:pPr>
        <w:spacing w:before="0" w:line="240" w:lineRule="auto"/>
      </w:pPr>
      <w:r>
        <w:continuationSeparator/>
      </w:r>
    </w:p>
    <w:p w14:paraId="20842BA2" w14:textId="77777777" w:rsidR="00011643" w:rsidRDefault="00011643"/>
    <w:p w14:paraId="098AB5BB" w14:textId="77777777" w:rsidR="00011643" w:rsidRDefault="000116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8E9B" w14:textId="6A584867" w:rsidR="002A3970" w:rsidRDefault="00000000" w:rsidP="00CB37EF">
    <w:pPr>
      <w:pStyle w:val="Header"/>
    </w:pPr>
    <w:sdt>
      <w:sdtPr>
        <w:alias w:val="Date"/>
        <w:tag w:val="Date"/>
        <w:id w:val="739456008"/>
        <w:lock w:val="sdtLocked"/>
        <w:placeholder>
          <w:docPart w:val="8464622FB86B422D91134DC9E8634DFE"/>
        </w:placeholder>
        <w:dataBinding w:prefixMappings="xmlns:ns0='http://schemas.microsoft.com/office/2006/coverPageProps' " w:xpath="/ns0:CoverPageProperties[1]/ns0:PublishDate[1]" w:storeItemID="{55AF091B-3C7A-41E3-B477-F2FDAA23CFDA}"/>
        <w:date w:fullDate="2026-01-18T00:00:00Z">
          <w:dateFormat w:val="d MMMM yyyy"/>
          <w:lid w:val="en-AU"/>
          <w:storeMappedDataAs w:val="date"/>
          <w:calendar w:val="gregorian"/>
        </w:date>
      </w:sdtPr>
      <w:sdtContent>
        <w:r w:rsidR="00647D35">
          <w:t>18 January 2026</w:t>
        </w:r>
      </w:sdtContent>
    </w:sdt>
    <w:r w:rsidR="002A3970">
      <w:rPr>
        <w:noProof/>
      </w:rPr>
      <w:drawing>
        <wp:anchor distT="0" distB="0" distL="0" distR="0" simplePos="0" relativeHeight="251658240" behindDoc="1" locked="0" layoutInCell="1" allowOverlap="1" wp14:anchorId="0C1DD767" wp14:editId="4154739B">
          <wp:simplePos x="542925" y="219075"/>
          <wp:positionH relativeFrom="column">
            <wp:align>left</wp:align>
          </wp:positionH>
          <wp:positionV relativeFrom="page">
            <wp:posOffset>215900</wp:posOffset>
          </wp:positionV>
          <wp:extent cx="1080000" cy="360000"/>
          <wp:effectExtent l="0" t="0" r="635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B_Logo-360x120.png"/>
                  <pic:cNvPicPr/>
                </pic:nvPicPr>
                <pic:blipFill>
                  <a:blip r:embed="rId1">
                    <a:extLst>
                      <a:ext uri="{28A0092B-C50C-407E-A947-70E740481C1C}">
                        <a14:useLocalDpi xmlns:a14="http://schemas.microsoft.com/office/drawing/2010/main" val="0"/>
                      </a:ext>
                    </a:extLst>
                  </a:blip>
                  <a:stretch>
                    <a:fillRect/>
                  </a:stretch>
                </pic:blipFill>
                <pic:spPr>
                  <a:xfrm>
                    <a:off x="0" y="0"/>
                    <a:ext cx="1080000" cy="36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7BA0D" w14:textId="5E3CC23E" w:rsidR="002A3970" w:rsidRDefault="002A3970" w:rsidP="00455056">
    <w:pPr>
      <w:pStyle w:val="Header"/>
    </w:pPr>
    <w:r>
      <w:rPr>
        <w:noProof/>
      </w:rPr>
      <w:drawing>
        <wp:anchor distT="0" distB="0" distL="0" distR="0" simplePos="0" relativeHeight="251660288" behindDoc="0" locked="0" layoutInCell="1" allowOverlap="1" wp14:anchorId="1468B9B4" wp14:editId="10A8F474">
          <wp:simplePos x="542925" y="219075"/>
          <wp:positionH relativeFrom="column">
            <wp:align>left</wp:align>
          </wp:positionH>
          <wp:positionV relativeFrom="page">
            <wp:posOffset>215900</wp:posOffset>
          </wp:positionV>
          <wp:extent cx="1080000" cy="360000"/>
          <wp:effectExtent l="0" t="0" r="6350" b="254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CB_Logo-360x120.png"/>
                  <pic:cNvPicPr/>
                </pic:nvPicPr>
                <pic:blipFill>
                  <a:blip r:embed="rId1">
                    <a:extLst>
                      <a:ext uri="{28A0092B-C50C-407E-A947-70E740481C1C}">
                        <a14:useLocalDpi xmlns:a14="http://schemas.microsoft.com/office/drawing/2010/main" val="0"/>
                      </a:ext>
                    </a:extLst>
                  </a:blip>
                  <a:stretch>
                    <a:fillRect/>
                  </a:stretch>
                </pic:blipFill>
                <pic:spPr>
                  <a:xfrm>
                    <a:off x="0" y="0"/>
                    <a:ext cx="1080000" cy="360000"/>
                  </a:xfrm>
                  <a:prstGeom prst="rect">
                    <a:avLst/>
                  </a:prstGeom>
                </pic:spPr>
              </pic:pic>
            </a:graphicData>
          </a:graphic>
          <wp14:sizeRelH relativeFrom="margin">
            <wp14:pctWidth>0</wp14:pctWidth>
          </wp14:sizeRelH>
          <wp14:sizeRelV relativeFrom="margin">
            <wp14:pctHeight>0</wp14:pctHeight>
          </wp14:sizeRelV>
        </wp:anchor>
      </w:drawing>
    </w:r>
    <w:sdt>
      <w:sdtPr>
        <w:rPr>
          <w:rStyle w:val="HeaderChar"/>
          <w:b/>
        </w:rPr>
        <w:alias w:val="Date"/>
        <w:tag w:val="Date"/>
        <w:id w:val="-1019073990"/>
        <w:placeholder>
          <w:docPart w:val="2E18164034A444EEAF1ACA7BFD50A5A6"/>
        </w:placeholder>
        <w:dataBinding w:prefixMappings="xmlns:ns0='http://schemas.microsoft.com/office/2006/coverPageProps' " w:xpath="/ns0:CoverPageProperties[1]/ns0:PublishDate[1]" w:storeItemID="{55AF091B-3C7A-41E3-B477-F2FDAA23CFDA}"/>
        <w:date w:fullDate="2026-01-18T00:00:00Z">
          <w:dateFormat w:val="MMMM yyyy"/>
          <w:lid w:val="en-AU"/>
          <w:storeMappedDataAs w:val="date"/>
          <w:calendar w:val="gregorian"/>
        </w:date>
      </w:sdtPr>
      <w:sdtEndPr>
        <w:rPr>
          <w:rStyle w:val="DefaultParagraphFont"/>
        </w:rPr>
      </w:sdtEndPr>
      <w:sdtContent>
        <w:r w:rsidR="00647D35">
          <w:rPr>
            <w:rStyle w:val="HeaderChar"/>
            <w:b/>
          </w:rPr>
          <w:t>January 2026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 o:bullet="t">
        <v:imagedata r:id="rId1" o:title="bullet-1 32"/>
      </v:shape>
    </w:pict>
  </w:numPicBullet>
  <w:numPicBullet w:numPicBulletId="1">
    <w:pict>
      <v:shape id="_x0000_i1026" type="#_x0000_t75" style="width:24pt;height:24pt" o:bullet="t">
        <v:imagedata r:id="rId2" o:title="ico32-doc"/>
      </v:shape>
    </w:pict>
  </w:numPicBullet>
  <w:numPicBullet w:numPicBulletId="2">
    <w:pict>
      <v:shape id="_x0000_i1027" type="#_x0000_t75" style="width:24pt;height:24pt" o:bullet="t">
        <v:imagedata r:id="rId3" o:title="ico32-pdf"/>
      </v:shape>
    </w:pict>
  </w:numPicBullet>
  <w:numPicBullet w:numPicBulletId="3">
    <w:pict>
      <v:shape id="_x0000_i1028" type="#_x0000_t75" style="width:24pt;height:24pt" o:bullet="t">
        <v:imagedata r:id="rId4" o:title="ico32-xls"/>
      </v:shape>
    </w:pict>
  </w:numPicBullet>
  <w:numPicBullet w:numPicBulletId="4">
    <w:pict>
      <v:shape id="_x0000_i1029" type="#_x0000_t75" style="width:24pt;height:24pt" o:bullet="t">
        <v:imagedata r:id="rId5" o:title="ico32-ato"/>
      </v:shape>
    </w:pict>
  </w:numPicBullet>
  <w:numPicBullet w:numPicBulletId="5">
    <w:pict>
      <v:shape id="_x0000_i1030" type="#_x0000_t75" style="width:24pt;height:24pt" o:bullet="t">
        <v:imagedata r:id="rId6" o:title="ico32-fwc"/>
      </v:shape>
    </w:pict>
  </w:numPicBullet>
  <w:numPicBullet w:numPicBulletId="6">
    <w:pict>
      <v:shape id="_x0000_i1031" type="#_x0000_t75" style="width:24pt;height:24pt" o:bullet="t">
        <v:imagedata r:id="rId7" o:title="ico32-fwo"/>
      </v:shape>
    </w:pict>
  </w:numPicBullet>
  <w:numPicBullet w:numPicBulletId="7">
    <w:pict>
      <v:shape id="_x0000_i1032" type="#_x0000_t75" style="width:24pt;height:24pt" o:bullet="t">
        <v:imagedata r:id="rId8" o:title="ico32-tpb"/>
      </v:shape>
    </w:pict>
  </w:numPicBullet>
  <w:numPicBullet w:numPicBulletId="8">
    <w:pict>
      <v:shape id="_x0000_i1033" type="#_x0000_t75" style="width:24pt;height:24pt" o:bullet="t">
        <v:imagedata r:id="rId9" o:title="bullet-1 32"/>
      </v:shape>
    </w:pict>
  </w:numPicBullet>
  <w:numPicBullet w:numPicBulletId="9">
    <w:pict>
      <v:shape id="_x0000_i1034" type="#_x0000_t75" style="width:24pt;height:24pt" o:bullet="t">
        <v:imagedata r:id="rId10" o:title="bullet-2 32"/>
      </v:shape>
    </w:pict>
  </w:numPicBullet>
  <w:numPicBullet w:numPicBulletId="10">
    <w:pict>
      <v:shape id="_x0000_i1035" type="#_x0000_t75" style="width:24pt;height:24pt" o:bullet="t">
        <v:imagedata r:id="rId11" o:title="bullet-3 32"/>
      </v:shape>
    </w:pict>
  </w:numPicBullet>
  <w:numPicBullet w:numPicBulletId="11">
    <w:pict>
      <v:shape id="_x0000_i1036" type="#_x0000_t75" style="width:24pt;height:24pt" o:bullet="t">
        <v:imagedata r:id="rId12" o:title="bullet-locked 32"/>
      </v:shape>
    </w:pict>
  </w:numPicBullet>
  <w:numPicBullet w:numPicBulletId="12">
    <w:pict>
      <v:shape id="_x0000_i1037" type="#_x0000_t75" style="width:24pt;height:24pt" o:bullet="t">
        <v:imagedata r:id="rId13" o:title="bullet-external 32"/>
      </v:shape>
    </w:pict>
  </w:numPicBullet>
  <w:abstractNum w:abstractNumId="0" w15:restartNumberingAfterBreak="0">
    <w:nsid w:val="01D441B8"/>
    <w:multiLevelType w:val="multilevel"/>
    <w:tmpl w:val="1A42D978"/>
    <w:styleLink w:val="Awardexcerpt"/>
    <w:lvl w:ilvl="0">
      <w:start w:val="1"/>
      <w:numFmt w:val="none"/>
      <w:pStyle w:val="Awardbox"/>
      <w:suff w:val="nothing"/>
      <w:lvlText w:val="%1"/>
      <w:lvlJc w:val="left"/>
      <w:pPr>
        <w:ind w:left="113" w:firstLine="0"/>
      </w:pPr>
      <w:rPr>
        <w:rFonts w:hint="default"/>
      </w:rPr>
    </w:lvl>
    <w:lvl w:ilvl="1">
      <w:start w:val="1"/>
      <w:numFmt w:val="none"/>
      <w:lvlText w:val=""/>
      <w:lvlJc w:val="left"/>
      <w:pPr>
        <w:ind w:left="454" w:hanging="341"/>
      </w:pPr>
      <w:rPr>
        <w:rFonts w:hint="default"/>
      </w:rPr>
    </w:lvl>
    <w:lvl w:ilvl="2">
      <w:start w:val="1"/>
      <w:numFmt w:val="lowerLetter"/>
      <w:lvlText w:val="  (%3)"/>
      <w:lvlJc w:val="left"/>
      <w:pPr>
        <w:tabs>
          <w:tab w:val="num" w:pos="454"/>
        </w:tabs>
        <w:ind w:left="907" w:hanging="794"/>
      </w:pPr>
      <w:rPr>
        <w:rFonts w:hint="default"/>
        <w:b/>
        <w:i w:val="0"/>
      </w:rPr>
    </w:lvl>
    <w:lvl w:ilvl="3">
      <w:start w:val="1"/>
      <w:numFmt w:val="none"/>
      <w:lvlText w:val=""/>
      <w:lvlJc w:val="left"/>
      <w:pPr>
        <w:ind w:left="907" w:hanging="794"/>
      </w:pPr>
      <w:rPr>
        <w:rFonts w:hint="default"/>
      </w:rPr>
    </w:lvl>
    <w:lvl w:ilvl="4">
      <w:start w:val="1"/>
      <w:numFmt w:val="lowerRoman"/>
      <w:lvlText w:val="     (%5)"/>
      <w:lvlJc w:val="left"/>
      <w:pPr>
        <w:tabs>
          <w:tab w:val="num" w:pos="907"/>
        </w:tabs>
        <w:ind w:left="1361" w:hanging="1248"/>
      </w:pPr>
      <w:rPr>
        <w:rFonts w:hint="default"/>
        <w:b/>
        <w:i w:val="0"/>
      </w:rPr>
    </w:lvl>
    <w:lvl w:ilvl="5">
      <w:start w:val="1"/>
      <w:numFmt w:val="none"/>
      <w:lvlText w:val=""/>
      <w:lvlJc w:val="left"/>
      <w:pPr>
        <w:ind w:left="1361" w:hanging="1248"/>
      </w:pPr>
      <w:rPr>
        <w:rFonts w:hint="default"/>
      </w:rPr>
    </w:lvl>
    <w:lvl w:ilvl="6">
      <w:start w:val="1"/>
      <w:numFmt w:val="decimal"/>
      <w:lvlText w:val="%7."/>
      <w:lvlJc w:val="left"/>
      <w:pPr>
        <w:ind w:left="3654" w:hanging="360"/>
      </w:pPr>
      <w:rPr>
        <w:rFonts w:hint="default"/>
      </w:rPr>
    </w:lvl>
    <w:lvl w:ilvl="7">
      <w:start w:val="1"/>
      <w:numFmt w:val="lowerLetter"/>
      <w:lvlText w:val="%8."/>
      <w:lvlJc w:val="left"/>
      <w:pPr>
        <w:ind w:left="4014" w:hanging="360"/>
      </w:pPr>
      <w:rPr>
        <w:rFonts w:hint="default"/>
      </w:rPr>
    </w:lvl>
    <w:lvl w:ilvl="8">
      <w:start w:val="1"/>
      <w:numFmt w:val="lowerRoman"/>
      <w:lvlText w:val="%9."/>
      <w:lvlJc w:val="left"/>
      <w:pPr>
        <w:ind w:left="4374" w:hanging="360"/>
      </w:pPr>
      <w:rPr>
        <w:rFonts w:hint="default"/>
      </w:rPr>
    </w:lvl>
  </w:abstractNum>
  <w:abstractNum w:abstractNumId="1" w15:restartNumberingAfterBreak="0">
    <w:nsid w:val="04D3477D"/>
    <w:multiLevelType w:val="hybridMultilevel"/>
    <w:tmpl w:val="DB30502C"/>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8249A1"/>
    <w:multiLevelType w:val="multilevel"/>
    <w:tmpl w:val="658C1E70"/>
    <w:numStyleLink w:val="NoteItem"/>
  </w:abstractNum>
  <w:abstractNum w:abstractNumId="3" w15:restartNumberingAfterBreak="0">
    <w:nsid w:val="0933147A"/>
    <w:multiLevelType w:val="multilevel"/>
    <w:tmpl w:val="5EA6A188"/>
    <w:styleLink w:val="ListNumbers"/>
    <w:lvl w:ilvl="0">
      <w:start w:val="1"/>
      <w:numFmt w:val="decimal"/>
      <w:lvlText w:val="%1."/>
      <w:lvlJc w:val="right"/>
      <w:pPr>
        <w:ind w:left="454" w:hanging="114"/>
      </w:pPr>
      <w:rPr>
        <w:rFonts w:hint="default"/>
      </w:rPr>
    </w:lvl>
    <w:lvl w:ilvl="1">
      <w:start w:val="1"/>
      <w:numFmt w:val="lowerLetter"/>
      <w:lvlText w:val="%2."/>
      <w:lvlJc w:val="right"/>
      <w:pPr>
        <w:ind w:left="908" w:hanging="114"/>
      </w:pPr>
      <w:rPr>
        <w:rFonts w:hint="default"/>
      </w:rPr>
    </w:lvl>
    <w:lvl w:ilvl="2">
      <w:start w:val="1"/>
      <w:numFmt w:val="lowerRoman"/>
      <w:lvlText w:val="%3."/>
      <w:lvlJc w:val="right"/>
      <w:pPr>
        <w:ind w:left="1362" w:hanging="114"/>
      </w:pPr>
      <w:rPr>
        <w:rFonts w:hint="default"/>
      </w:rPr>
    </w:lvl>
    <w:lvl w:ilvl="3">
      <w:start w:val="1"/>
      <w:numFmt w:val="decimal"/>
      <w:lvlText w:val="(%4)"/>
      <w:lvlJc w:val="right"/>
      <w:pPr>
        <w:ind w:left="1816" w:hanging="114"/>
      </w:pPr>
      <w:rPr>
        <w:rFonts w:hint="default"/>
      </w:rPr>
    </w:lvl>
    <w:lvl w:ilvl="4">
      <w:start w:val="1"/>
      <w:numFmt w:val="none"/>
      <w:lvlText w:val="%5"/>
      <w:lvlJc w:val="left"/>
      <w:pPr>
        <w:ind w:left="2270" w:hanging="114"/>
      </w:pPr>
      <w:rPr>
        <w:rFonts w:hint="default"/>
      </w:rPr>
    </w:lvl>
    <w:lvl w:ilvl="5">
      <w:start w:val="1"/>
      <w:numFmt w:val="none"/>
      <w:lvlText w:val="%6"/>
      <w:lvlJc w:val="right"/>
      <w:pPr>
        <w:ind w:left="2724" w:hanging="114"/>
      </w:pPr>
      <w:rPr>
        <w:rFonts w:hint="default"/>
      </w:rPr>
    </w:lvl>
    <w:lvl w:ilvl="6">
      <w:start w:val="1"/>
      <w:numFmt w:val="none"/>
      <w:lvlText w:val="%7"/>
      <w:lvlJc w:val="left"/>
      <w:pPr>
        <w:ind w:left="3178" w:hanging="114"/>
      </w:pPr>
      <w:rPr>
        <w:rFonts w:hint="default"/>
      </w:rPr>
    </w:lvl>
    <w:lvl w:ilvl="7">
      <w:start w:val="1"/>
      <w:numFmt w:val="none"/>
      <w:lvlText w:val="%8"/>
      <w:lvlJc w:val="left"/>
      <w:pPr>
        <w:ind w:left="3629" w:hanging="111"/>
      </w:pPr>
      <w:rPr>
        <w:rFonts w:hint="default"/>
      </w:rPr>
    </w:lvl>
    <w:lvl w:ilvl="8">
      <w:start w:val="1"/>
      <w:numFmt w:val="none"/>
      <w:lvlText w:val="%9"/>
      <w:lvlJc w:val="right"/>
      <w:pPr>
        <w:ind w:left="4082" w:hanging="113"/>
      </w:pPr>
      <w:rPr>
        <w:rFonts w:hint="default"/>
      </w:rPr>
    </w:lvl>
  </w:abstractNum>
  <w:abstractNum w:abstractNumId="4" w15:restartNumberingAfterBreak="0">
    <w:nsid w:val="0B794E50"/>
    <w:multiLevelType w:val="multilevel"/>
    <w:tmpl w:val="B968406C"/>
    <w:styleLink w:val="MixedListNumber"/>
    <w:lvl w:ilvl="0">
      <w:start w:val="1"/>
      <w:numFmt w:val="decimal"/>
      <w:lvlText w:val="%1."/>
      <w:lvlJc w:val="right"/>
      <w:pPr>
        <w:ind w:left="454" w:hanging="114"/>
      </w:pPr>
      <w:rPr>
        <w:rFonts w:hint="default"/>
      </w:rPr>
    </w:lvl>
    <w:lvl w:ilvl="1">
      <w:start w:val="1"/>
      <w:numFmt w:val="bullet"/>
      <w:lvlText w:val=""/>
      <w:lvlPicBulletId w:val="8"/>
      <w:lvlJc w:val="left"/>
      <w:pPr>
        <w:ind w:left="908" w:hanging="341"/>
      </w:pPr>
      <w:rPr>
        <w:rFonts w:ascii="Symbol" w:hAnsi="Symbol"/>
        <w:caps w:val="0"/>
        <w:smallCaps w:val="0"/>
        <w:strike w:val="0"/>
        <w:dstrike w:val="0"/>
        <w:vanish w:val="0"/>
        <w:color w:val="auto"/>
        <w:position w:val="-2"/>
        <w:u w:val="none"/>
        <w:vertAlign w:val="baseline"/>
      </w:rPr>
    </w:lvl>
    <w:lvl w:ilvl="2">
      <w:start w:val="1"/>
      <w:numFmt w:val="lowerLetter"/>
      <w:lvlText w:val="%3."/>
      <w:lvlJc w:val="right"/>
      <w:pPr>
        <w:ind w:left="1362" w:hanging="115"/>
      </w:pPr>
      <w:rPr>
        <w:rFonts w:hint="default"/>
      </w:rPr>
    </w:lvl>
    <w:lvl w:ilvl="3">
      <w:start w:val="1"/>
      <w:numFmt w:val="none"/>
      <w:lvlText w:val=""/>
      <w:lvlJc w:val="left"/>
      <w:pPr>
        <w:ind w:left="1816" w:hanging="114"/>
      </w:pPr>
      <w:rPr>
        <w:rFonts w:hint="default"/>
      </w:rPr>
    </w:lvl>
    <w:lvl w:ilvl="4">
      <w:start w:val="1"/>
      <w:numFmt w:val="none"/>
      <w:lvlText w:val=""/>
      <w:lvlJc w:val="left"/>
      <w:pPr>
        <w:ind w:left="2270" w:hanging="114"/>
      </w:pPr>
      <w:rPr>
        <w:rFonts w:hint="default"/>
      </w:rPr>
    </w:lvl>
    <w:lvl w:ilvl="5">
      <w:start w:val="1"/>
      <w:numFmt w:val="none"/>
      <w:lvlText w:val=""/>
      <w:lvlJc w:val="left"/>
      <w:pPr>
        <w:ind w:left="2724" w:hanging="114"/>
      </w:pPr>
      <w:rPr>
        <w:rFonts w:hint="default"/>
      </w:rPr>
    </w:lvl>
    <w:lvl w:ilvl="6">
      <w:start w:val="1"/>
      <w:numFmt w:val="none"/>
      <w:lvlText w:val=""/>
      <w:lvlJc w:val="left"/>
      <w:pPr>
        <w:ind w:left="3178" w:hanging="114"/>
      </w:pPr>
      <w:rPr>
        <w:rFonts w:hint="default"/>
      </w:rPr>
    </w:lvl>
    <w:lvl w:ilvl="7">
      <w:start w:val="1"/>
      <w:numFmt w:val="none"/>
      <w:lvlText w:val="%8"/>
      <w:lvlJc w:val="left"/>
      <w:pPr>
        <w:ind w:left="3629" w:hanging="111"/>
      </w:pPr>
      <w:rPr>
        <w:rFonts w:hint="default"/>
      </w:rPr>
    </w:lvl>
    <w:lvl w:ilvl="8">
      <w:start w:val="1"/>
      <w:numFmt w:val="none"/>
      <w:lvlText w:val="%9"/>
      <w:lvlJc w:val="left"/>
      <w:pPr>
        <w:ind w:left="4082" w:hanging="113"/>
      </w:pPr>
      <w:rPr>
        <w:rFonts w:hint="default"/>
      </w:rPr>
    </w:lvl>
  </w:abstractNum>
  <w:abstractNum w:abstractNumId="5" w15:restartNumberingAfterBreak="0">
    <w:nsid w:val="0CED0B6C"/>
    <w:multiLevelType w:val="multilevel"/>
    <w:tmpl w:val="D264D486"/>
    <w:styleLink w:val="ListBullets"/>
    <w:lvl w:ilvl="0">
      <w:start w:val="1"/>
      <w:numFmt w:val="bullet"/>
      <w:lvlText w:val=""/>
      <w:lvlPicBulletId w:val="8"/>
      <w:lvlJc w:val="left"/>
      <w:pPr>
        <w:ind w:left="454" w:hanging="341"/>
      </w:pPr>
      <w:rPr>
        <w:rFonts w:ascii="Symbol" w:hAnsi="Symbol"/>
        <w:caps w:val="0"/>
        <w:smallCaps w:val="0"/>
        <w:strike w:val="0"/>
        <w:dstrike w:val="0"/>
        <w:vanish w:val="0"/>
        <w:color w:val="auto"/>
        <w:spacing w:val="0"/>
        <w:kern w:val="0"/>
        <w:position w:val="-2"/>
        <w:u w:val="none"/>
        <w:vertAlign w:val="baseline"/>
      </w:rPr>
    </w:lvl>
    <w:lvl w:ilvl="1">
      <w:start w:val="1"/>
      <w:numFmt w:val="bullet"/>
      <w:lvlText w:val=""/>
      <w:lvlPicBulletId w:val="9"/>
      <w:lvlJc w:val="left"/>
      <w:pPr>
        <w:ind w:left="908" w:hanging="341"/>
      </w:pPr>
      <w:rPr>
        <w:rFonts w:ascii="Symbol" w:hAnsi="Symbol"/>
        <w:caps w:val="0"/>
        <w:smallCaps w:val="0"/>
        <w:strike w:val="0"/>
        <w:dstrike w:val="0"/>
        <w:vanish w:val="0"/>
        <w:color w:val="auto"/>
        <w:spacing w:val="0"/>
        <w:kern w:val="0"/>
        <w:position w:val="-2"/>
        <w:u w:val="none"/>
        <w:vertAlign w:val="baseline"/>
      </w:rPr>
    </w:lvl>
    <w:lvl w:ilvl="2">
      <w:start w:val="1"/>
      <w:numFmt w:val="bullet"/>
      <w:lvlText w:val=""/>
      <w:lvlPicBulletId w:val="10"/>
      <w:lvlJc w:val="left"/>
      <w:pPr>
        <w:ind w:left="1362" w:hanging="341"/>
      </w:pPr>
      <w:rPr>
        <w:rFonts w:ascii="Symbol" w:hAnsi="Symbol"/>
        <w:caps w:val="0"/>
        <w:smallCaps w:val="0"/>
        <w:strike w:val="0"/>
        <w:dstrike w:val="0"/>
        <w:vanish w:val="0"/>
        <w:color w:val="auto"/>
        <w:spacing w:val="0"/>
        <w:kern w:val="0"/>
        <w:position w:val="-2"/>
        <w:u w:val="none"/>
        <w:vertAlign w:val="baseline"/>
      </w:rPr>
    </w:lvl>
    <w:lvl w:ilvl="3">
      <w:start w:val="1"/>
      <w:numFmt w:val="none"/>
      <w:lvlText w:val="%4"/>
      <w:lvlJc w:val="left"/>
      <w:pPr>
        <w:ind w:left="1816" w:hanging="342"/>
      </w:pPr>
      <w:rPr>
        <w:rFonts w:hint="default"/>
        <w:caps w:val="0"/>
        <w:smallCaps w:val="0"/>
        <w:strike w:val="0"/>
        <w:dstrike w:val="0"/>
        <w:vanish w:val="0"/>
        <w:color w:val="auto"/>
        <w:u w:val="none"/>
        <w:vertAlign w:val="baseline"/>
      </w:rPr>
    </w:lvl>
    <w:lvl w:ilvl="4">
      <w:start w:val="1"/>
      <w:numFmt w:val="none"/>
      <w:lvlText w:val=""/>
      <w:lvlJc w:val="left"/>
      <w:pPr>
        <w:ind w:left="2270" w:hanging="227"/>
      </w:pPr>
      <w:rPr>
        <w:rFonts w:hint="default"/>
      </w:rPr>
    </w:lvl>
    <w:lvl w:ilvl="5">
      <w:start w:val="1"/>
      <w:numFmt w:val="none"/>
      <w:lvlText w:val=""/>
      <w:lvlJc w:val="left"/>
      <w:pPr>
        <w:ind w:left="2724" w:hanging="227"/>
      </w:pPr>
      <w:rPr>
        <w:rFonts w:hint="default"/>
      </w:rPr>
    </w:lvl>
    <w:lvl w:ilvl="6">
      <w:start w:val="1"/>
      <w:numFmt w:val="none"/>
      <w:lvlText w:val=""/>
      <w:lvlJc w:val="left"/>
      <w:pPr>
        <w:ind w:left="3178" w:hanging="227"/>
      </w:pPr>
      <w:rPr>
        <w:rFonts w:hint="default"/>
      </w:rPr>
    </w:lvl>
    <w:lvl w:ilvl="7">
      <w:start w:val="1"/>
      <w:numFmt w:val="none"/>
      <w:lvlText w:val=""/>
      <w:lvlJc w:val="left"/>
      <w:pPr>
        <w:ind w:left="3629" w:hanging="227"/>
      </w:pPr>
      <w:rPr>
        <w:rFonts w:hint="default"/>
      </w:rPr>
    </w:lvl>
    <w:lvl w:ilvl="8">
      <w:start w:val="1"/>
      <w:numFmt w:val="none"/>
      <w:lvlText w:val=""/>
      <w:lvlJc w:val="left"/>
      <w:pPr>
        <w:ind w:left="4082" w:hanging="226"/>
      </w:pPr>
      <w:rPr>
        <w:rFonts w:hint="default"/>
      </w:rPr>
    </w:lvl>
  </w:abstractNum>
  <w:abstractNum w:abstractNumId="6" w15:restartNumberingAfterBreak="0">
    <w:nsid w:val="0D093A5F"/>
    <w:multiLevelType w:val="hybridMultilevel"/>
    <w:tmpl w:val="24C03464"/>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1F2962"/>
    <w:multiLevelType w:val="hybridMultilevel"/>
    <w:tmpl w:val="16B46C1E"/>
    <w:lvl w:ilvl="0" w:tplc="38FC6354">
      <w:start w:val="1"/>
      <w:numFmt w:val="bullet"/>
      <w:pStyle w:val="Checklist0box"/>
      <w:lvlText w:val=""/>
      <w:lvlJc w:val="left"/>
      <w:pPr>
        <w:ind w:left="340" w:hanging="340"/>
      </w:pPr>
      <w:rPr>
        <w:rFonts w:ascii="Font Awesome 5 Free Regular" w:hAnsi="Font Awesome 5 Free Regular"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1F55DC"/>
    <w:multiLevelType w:val="hybridMultilevel"/>
    <w:tmpl w:val="1E7A76C4"/>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DB01984"/>
    <w:multiLevelType w:val="multilevel"/>
    <w:tmpl w:val="658C1E70"/>
    <w:styleLink w:val="NoteItem"/>
    <w:lvl w:ilvl="0">
      <w:start w:val="1"/>
      <w:numFmt w:val="none"/>
      <w:pStyle w:val="Note"/>
      <w:lvlText w:val="%1Note:"/>
      <w:lvlJc w:val="left"/>
      <w:pPr>
        <w:ind w:left="907" w:hanging="737"/>
      </w:pPr>
      <w:rPr>
        <w:rFonts w:ascii="Muli ExtraBold" w:hAnsi="Muli ExtraBold" w:hint="default"/>
        <w:b w:val="0"/>
        <w:i/>
      </w:rPr>
    </w:lvl>
    <w:lvl w:ilvl="1">
      <w:start w:val="1"/>
      <w:numFmt w:val="none"/>
      <w:lvlText w:val="%2"/>
      <w:lvlJc w:val="left"/>
      <w:pPr>
        <w:ind w:left="907" w:hanging="737"/>
      </w:pPr>
      <w:rPr>
        <w:rFonts w:hint="default"/>
      </w:rPr>
    </w:lvl>
    <w:lvl w:ilvl="2">
      <w:start w:val="1"/>
      <w:numFmt w:val="none"/>
      <w:lvlText w:val="  "/>
      <w:lvlJc w:val="left"/>
      <w:pPr>
        <w:tabs>
          <w:tab w:val="num" w:pos="1361"/>
        </w:tabs>
        <w:ind w:left="907" w:hanging="737"/>
      </w:pPr>
      <w:rPr>
        <w:rFonts w:ascii="Wingdings" w:hAnsi="Wingdings" w:hint="default"/>
        <w:b w:val="0"/>
        <w:i w:val="0"/>
        <w:caps w:val="0"/>
        <w:strike w:val="0"/>
        <w:dstrike w:val="0"/>
        <w:vanish w:val="0"/>
        <w:color w:val="B4B4B4"/>
        <w:spacing w:val="0"/>
        <w:position w:val="0"/>
        <w:sz w:val="18"/>
        <w:u w:val="none"/>
        <w:vertAlign w:val="baseline"/>
      </w:rPr>
    </w:lvl>
    <w:lvl w:ilvl="3">
      <w:start w:val="1"/>
      <w:numFmt w:val="none"/>
      <w:lvlText w:val=""/>
      <w:lvlJc w:val="left"/>
      <w:pPr>
        <w:ind w:left="1361" w:hanging="119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3BB77E2"/>
    <w:multiLevelType w:val="multilevel"/>
    <w:tmpl w:val="3F4224A8"/>
    <w:styleLink w:val="StepsList"/>
    <w:lvl w:ilvl="0">
      <w:start w:val="1"/>
      <w:numFmt w:val="decimal"/>
      <w:lvlText w:val="Step %1"/>
      <w:lvlJc w:val="left"/>
      <w:pPr>
        <w:ind w:left="907" w:hanging="907"/>
      </w:pPr>
      <w:rPr>
        <w:rFonts w:ascii="Muli ExtraBold" w:hAnsi="Muli ExtraBold" w:hint="default"/>
        <w:color w:val="000000"/>
        <w:sz w:val="24"/>
      </w:rPr>
    </w:lvl>
    <w:lvl w:ilvl="1">
      <w:start w:val="1"/>
      <w:numFmt w:val="none"/>
      <w:lvlText w:val="%2"/>
      <w:lvlJc w:val="left"/>
      <w:pPr>
        <w:ind w:left="907" w:hanging="907"/>
      </w:pPr>
      <w:rPr>
        <w:rFonts w:hint="default"/>
      </w:rPr>
    </w:lvl>
    <w:lvl w:ilvl="2">
      <w:start w:val="1"/>
      <w:numFmt w:val="bullet"/>
      <w:lvlText w:val=""/>
      <w:lvlPicBulletId w:val="0"/>
      <w:lvlJc w:val="left"/>
      <w:pPr>
        <w:ind w:left="1361" w:hanging="340"/>
      </w:pPr>
      <w:rPr>
        <w:caps w:val="0"/>
        <w:smallCaps w:val="0"/>
        <w:strike w:val="0"/>
        <w:dstrike w:val="0"/>
        <w:vanish w:val="0"/>
        <w:color w:val="auto"/>
        <w:position w:val="-1"/>
        <w:u w:val="none"/>
        <w:vertAlign w:val="baseline"/>
      </w:rPr>
    </w:lvl>
    <w:lvl w:ilvl="3">
      <w:start w:val="1"/>
      <w:numFmt w:val="none"/>
      <w:lvlText w:val=""/>
      <w:lvlJc w:val="left"/>
      <w:pPr>
        <w:ind w:left="1361" w:hanging="28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4B8723E"/>
    <w:multiLevelType w:val="multilevel"/>
    <w:tmpl w:val="C846E0C2"/>
    <w:lvl w:ilvl="0">
      <w:start w:val="1"/>
      <w:numFmt w:val="bullet"/>
      <w:pStyle w:val="Reference-pdf"/>
      <w:lvlText w:val=""/>
      <w:lvlPicBulletId w:val="2"/>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12" w15:restartNumberingAfterBreak="0">
    <w:nsid w:val="29A84AEA"/>
    <w:multiLevelType w:val="hybridMultilevel"/>
    <w:tmpl w:val="4ADC671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AC87DBC"/>
    <w:multiLevelType w:val="hybridMultilevel"/>
    <w:tmpl w:val="25D2713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CE5091B"/>
    <w:multiLevelType w:val="hybridMultilevel"/>
    <w:tmpl w:val="9668B560"/>
    <w:lvl w:ilvl="0" w:tplc="9B8230DA">
      <w:start w:val="1"/>
      <w:numFmt w:val="bullet"/>
      <w:pStyle w:val="QA2answer"/>
      <w:lvlText w:val="A"/>
      <w:lvlJc w:val="left"/>
      <w:pPr>
        <w:ind w:left="454" w:hanging="454"/>
      </w:pPr>
      <w:rPr>
        <w:rFonts w:ascii="Muli Black" w:hAnsi="Muli Black" w:hint="default"/>
        <w:color w:val="6080A0" w:themeColor="text2"/>
        <w:position w:val="0"/>
        <w:sz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E13D1A"/>
    <w:multiLevelType w:val="hybridMultilevel"/>
    <w:tmpl w:val="36EC549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5902179"/>
    <w:multiLevelType w:val="hybridMultilevel"/>
    <w:tmpl w:val="C7208C0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7CE1E1B"/>
    <w:multiLevelType w:val="hybridMultilevel"/>
    <w:tmpl w:val="A41C2F00"/>
    <w:lvl w:ilvl="0" w:tplc="9AB8EBFA">
      <w:start w:val="1"/>
      <w:numFmt w:val="bullet"/>
      <w:pStyle w:val="Checklist1tick"/>
      <w:suff w:val="nothing"/>
      <w:lvlText w:val=""/>
      <w:lvlJc w:val="left"/>
      <w:pPr>
        <w:ind w:left="0" w:firstLine="0"/>
      </w:pPr>
      <w:rPr>
        <w:rFonts w:ascii="Font Awesome 5 Free Solid" w:hAnsi="Font Awesome 5 Free Solid" w:hint="default"/>
        <w:color w:val="008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1A1B25"/>
    <w:multiLevelType w:val="hybridMultilevel"/>
    <w:tmpl w:val="0D5270D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1396282"/>
    <w:multiLevelType w:val="multilevel"/>
    <w:tmpl w:val="B1967A9C"/>
    <w:styleLink w:val="MixedListBullet"/>
    <w:lvl w:ilvl="0">
      <w:start w:val="1"/>
      <w:numFmt w:val="bullet"/>
      <w:lvlText w:val=""/>
      <w:lvlPicBulletId w:val="8"/>
      <w:lvlJc w:val="left"/>
      <w:pPr>
        <w:ind w:left="454" w:hanging="341"/>
      </w:pPr>
      <w:rPr>
        <w:rFonts w:ascii="Symbol" w:hAnsi="Symbol" w:hint="default"/>
        <w:caps w:val="0"/>
        <w:smallCaps w:val="0"/>
        <w:strike w:val="0"/>
        <w:dstrike w:val="0"/>
        <w:vanish w:val="0"/>
        <w:color w:val="auto"/>
        <w:position w:val="-2"/>
        <w:u w:val="none"/>
        <w:vertAlign w:val="baseline"/>
      </w:rPr>
    </w:lvl>
    <w:lvl w:ilvl="1">
      <w:start w:val="1"/>
      <w:numFmt w:val="decimal"/>
      <w:lvlText w:val="%2."/>
      <w:lvlJc w:val="right"/>
      <w:pPr>
        <w:ind w:left="907" w:hanging="113"/>
      </w:pPr>
      <w:rPr>
        <w:rFonts w:hint="default"/>
      </w:rPr>
    </w:lvl>
    <w:lvl w:ilvl="2">
      <w:start w:val="1"/>
      <w:numFmt w:val="bullet"/>
      <w:lvlText w:val=""/>
      <w:lvlPicBulletId w:val="10"/>
      <w:lvlJc w:val="left"/>
      <w:pPr>
        <w:ind w:left="1361" w:hanging="340"/>
      </w:pPr>
      <w:rPr>
        <w:rFonts w:ascii="Symbol" w:hAnsi="Symbol" w:hint="default"/>
        <w:caps w:val="0"/>
        <w:smallCaps w:val="0"/>
        <w:strike w:val="0"/>
        <w:dstrike w:val="0"/>
        <w:vanish w:val="0"/>
        <w:color w:val="auto"/>
        <w:position w:val="-2"/>
        <w:u w:val="none"/>
        <w:vertAlign w:val="baseline"/>
      </w:rPr>
    </w:lvl>
    <w:lvl w:ilvl="3">
      <w:start w:val="1"/>
      <w:numFmt w:val="none"/>
      <w:lvlText w:val=""/>
      <w:lvlJc w:val="left"/>
      <w:pPr>
        <w:ind w:left="1814" w:hanging="226"/>
      </w:pPr>
      <w:rPr>
        <w:rFonts w:hint="default"/>
      </w:rPr>
    </w:lvl>
    <w:lvl w:ilvl="4">
      <w:start w:val="1"/>
      <w:numFmt w:val="none"/>
      <w:lvlText w:val=""/>
      <w:lvlJc w:val="left"/>
      <w:pPr>
        <w:tabs>
          <w:tab w:val="num" w:pos="2041"/>
        </w:tabs>
        <w:ind w:left="2268" w:hanging="227"/>
      </w:pPr>
      <w:rPr>
        <w:rFonts w:hint="default"/>
      </w:rPr>
    </w:lvl>
    <w:lvl w:ilvl="5">
      <w:start w:val="1"/>
      <w:numFmt w:val="none"/>
      <w:lvlText w:val=""/>
      <w:lvlJc w:val="left"/>
      <w:pPr>
        <w:tabs>
          <w:tab w:val="num" w:pos="2495"/>
        </w:tabs>
        <w:ind w:left="2722" w:hanging="227"/>
      </w:pPr>
      <w:rPr>
        <w:rFonts w:hint="default"/>
      </w:rPr>
    </w:lvl>
    <w:lvl w:ilvl="6">
      <w:start w:val="1"/>
      <w:numFmt w:val="none"/>
      <w:lvlText w:val="%7"/>
      <w:lvlJc w:val="left"/>
      <w:pPr>
        <w:tabs>
          <w:tab w:val="num" w:pos="2948"/>
        </w:tabs>
        <w:ind w:left="3175" w:hanging="227"/>
      </w:pPr>
      <w:rPr>
        <w:rFonts w:hint="default"/>
      </w:rPr>
    </w:lvl>
    <w:lvl w:ilvl="7">
      <w:start w:val="1"/>
      <w:numFmt w:val="none"/>
      <w:lvlText w:val="%8"/>
      <w:lvlJc w:val="left"/>
      <w:pPr>
        <w:tabs>
          <w:tab w:val="num" w:pos="3402"/>
        </w:tabs>
        <w:ind w:left="3629" w:hanging="227"/>
      </w:pPr>
      <w:rPr>
        <w:rFonts w:hint="default"/>
      </w:rPr>
    </w:lvl>
    <w:lvl w:ilvl="8">
      <w:start w:val="1"/>
      <w:numFmt w:val="none"/>
      <w:lvlText w:val="%9"/>
      <w:lvlJc w:val="left"/>
      <w:pPr>
        <w:ind w:left="4082" w:hanging="226"/>
      </w:pPr>
      <w:rPr>
        <w:rFonts w:hint="default"/>
      </w:rPr>
    </w:lvl>
  </w:abstractNum>
  <w:abstractNum w:abstractNumId="20" w15:restartNumberingAfterBreak="0">
    <w:nsid w:val="416C1C17"/>
    <w:multiLevelType w:val="multilevel"/>
    <w:tmpl w:val="4948D2E2"/>
    <w:lvl w:ilvl="0">
      <w:start w:val="1"/>
      <w:numFmt w:val="bullet"/>
      <w:pStyle w:val="Reference-FWO"/>
      <w:lvlText w:val=""/>
      <w:lvlPicBulletId w:val="6"/>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21" w15:restartNumberingAfterBreak="0">
    <w:nsid w:val="419F3FF1"/>
    <w:multiLevelType w:val="hybridMultilevel"/>
    <w:tmpl w:val="68ACF8EE"/>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66A18B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E247E25"/>
    <w:multiLevelType w:val="hybridMultilevel"/>
    <w:tmpl w:val="56487D6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E613390"/>
    <w:multiLevelType w:val="hybridMultilevel"/>
    <w:tmpl w:val="DD9EAA62"/>
    <w:lvl w:ilvl="0" w:tplc="9BEC4E1C">
      <w:start w:val="1"/>
      <w:numFmt w:val="bullet"/>
      <w:pStyle w:val="QA1question"/>
      <w:lvlText w:val="Q"/>
      <w:lvlJc w:val="left"/>
      <w:pPr>
        <w:ind w:left="454" w:hanging="454"/>
      </w:pPr>
      <w:rPr>
        <w:rFonts w:ascii="Muli Black" w:hAnsi="Muli Black" w:hint="default"/>
        <w:color w:val="000000"/>
        <w:position w:val="0"/>
        <w:sz w:val="32"/>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25" w15:restartNumberingAfterBreak="0">
    <w:nsid w:val="4FA36370"/>
    <w:multiLevelType w:val="multilevel"/>
    <w:tmpl w:val="46C45706"/>
    <w:lvl w:ilvl="0">
      <w:start w:val="1"/>
      <w:numFmt w:val="bullet"/>
      <w:pStyle w:val="Reference-doc"/>
      <w:lvlText w:val=""/>
      <w:lvlPicBulletId w:val="1"/>
      <w:lvlJc w:val="left"/>
      <w:pPr>
        <w:ind w:left="454" w:hanging="341"/>
      </w:pPr>
      <w:rPr>
        <w:rFonts w:ascii="Symbol" w:hAnsi="Symbol" w:hint="default"/>
        <w:color w:val="auto"/>
        <w:position w:val="-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17236C7"/>
    <w:multiLevelType w:val="multilevel"/>
    <w:tmpl w:val="EB3E5EF4"/>
    <w:lvl w:ilvl="0">
      <w:start w:val="1"/>
      <w:numFmt w:val="bullet"/>
      <w:pStyle w:val="Reference-external"/>
      <w:lvlText w:val=""/>
      <w:lvlPicBulletId w:val="12"/>
      <w:lvlJc w:val="left"/>
      <w:pPr>
        <w:ind w:left="454" w:hanging="341"/>
      </w:pPr>
      <w:rPr>
        <w:rFonts w:ascii="Symbol" w:hAnsi="Symbol" w:hint="default"/>
        <w:b w:val="0"/>
        <w:i w:val="0"/>
        <w:caps w:val="0"/>
        <w:strike w:val="0"/>
        <w:dstrike w:val="0"/>
        <w:vanish w:val="0"/>
        <w:color w:val="auto"/>
        <w:spacing w:val="0"/>
        <w:w w:val="100"/>
        <w:kern w:val="0"/>
        <w:position w:val="-2"/>
        <w:sz w:val="24"/>
        <w:u w:val="none"/>
        <w:vertAlign w:val="baseline"/>
      </w:rPr>
    </w:lvl>
    <w:lvl w:ilvl="1">
      <w:start w:val="1"/>
      <w:numFmt w:val="bullet"/>
      <w:lvlText w:val=""/>
      <w:lvlJc w:val="left"/>
      <w:pPr>
        <w:ind w:left="908" w:hanging="227"/>
      </w:pPr>
      <w:rPr>
        <w:rFonts w:ascii="Font Awesome 5 Free Solid" w:hAnsi="Font Awesome 5 Free Solid" w:hint="default"/>
        <w:b w:val="0"/>
        <w:i w:val="0"/>
        <w:caps w:val="0"/>
        <w:strike w:val="0"/>
        <w:dstrike w:val="0"/>
        <w:vanish w:val="0"/>
        <w:color w:val="B4B4B4"/>
        <w:spacing w:val="0"/>
        <w:w w:val="100"/>
        <w:kern w:val="0"/>
        <w:position w:val="0"/>
        <w:sz w:val="24"/>
        <w:u w:val="none"/>
        <w:vertAlign w:val="baseline"/>
      </w:rPr>
    </w:lvl>
    <w:lvl w:ilvl="2">
      <w:start w:val="1"/>
      <w:numFmt w:val="bullet"/>
      <w:lvlText w:val=""/>
      <w:lvlJc w:val="left"/>
      <w:pPr>
        <w:ind w:left="1362" w:hanging="227"/>
      </w:pPr>
      <w:rPr>
        <w:rFonts w:ascii="Font Awesome 5 Free Solid" w:hAnsi="Font Awesome 5 Free Solid" w:hint="default"/>
        <w:b w:val="0"/>
        <w:i w:val="0"/>
        <w:color w:val="B4B4B4"/>
        <w:spacing w:val="0"/>
        <w:w w:val="100"/>
        <w:kern w:val="0"/>
        <w:position w:val="0"/>
        <w:sz w:val="22"/>
        <w:u w:val="none"/>
      </w:rPr>
    </w:lvl>
    <w:lvl w:ilvl="3">
      <w:start w:val="1"/>
      <w:numFmt w:val="bullet"/>
      <w:lvlText w:val=""/>
      <w:lvlJc w:val="left"/>
      <w:pPr>
        <w:ind w:left="1816" w:hanging="285"/>
      </w:pPr>
      <w:rPr>
        <w:rFonts w:ascii="Font Awesome 5 Free Solid" w:hAnsi="Font Awesome 5 Free Solid" w:hint="default"/>
        <w:color w:val="B4B4B4"/>
        <w:sz w:val="22"/>
      </w:rPr>
    </w:lvl>
    <w:lvl w:ilvl="4">
      <w:start w:val="1"/>
      <w:numFmt w:val="none"/>
      <w:lvlText w:val=""/>
      <w:lvlJc w:val="left"/>
      <w:pPr>
        <w:ind w:left="2270" w:hanging="227"/>
      </w:pPr>
      <w:rPr>
        <w:rFonts w:hint="default"/>
      </w:rPr>
    </w:lvl>
    <w:lvl w:ilvl="5">
      <w:start w:val="1"/>
      <w:numFmt w:val="none"/>
      <w:lvlText w:val=""/>
      <w:lvlJc w:val="left"/>
      <w:pPr>
        <w:ind w:left="2724" w:hanging="227"/>
      </w:pPr>
      <w:rPr>
        <w:rFonts w:hint="default"/>
      </w:rPr>
    </w:lvl>
    <w:lvl w:ilvl="6">
      <w:start w:val="1"/>
      <w:numFmt w:val="none"/>
      <w:lvlText w:val=""/>
      <w:lvlJc w:val="left"/>
      <w:pPr>
        <w:ind w:left="3178" w:hanging="227"/>
      </w:pPr>
      <w:rPr>
        <w:rFonts w:hint="default"/>
      </w:rPr>
    </w:lvl>
    <w:lvl w:ilvl="7">
      <w:start w:val="1"/>
      <w:numFmt w:val="none"/>
      <w:lvlText w:val=""/>
      <w:lvlJc w:val="left"/>
      <w:pPr>
        <w:ind w:left="3629" w:hanging="227"/>
      </w:pPr>
      <w:rPr>
        <w:rFonts w:hint="default"/>
      </w:rPr>
    </w:lvl>
    <w:lvl w:ilvl="8">
      <w:start w:val="1"/>
      <w:numFmt w:val="none"/>
      <w:lvlText w:val=""/>
      <w:lvlJc w:val="left"/>
      <w:pPr>
        <w:ind w:left="4082" w:hanging="226"/>
      </w:pPr>
      <w:rPr>
        <w:rFonts w:hint="default"/>
      </w:rPr>
    </w:lvl>
  </w:abstractNum>
  <w:abstractNum w:abstractNumId="27" w15:restartNumberingAfterBreak="0">
    <w:nsid w:val="52500944"/>
    <w:multiLevelType w:val="hybridMultilevel"/>
    <w:tmpl w:val="BD6C8660"/>
    <w:lvl w:ilvl="0" w:tplc="B48AC35E">
      <w:start w:val="1"/>
      <w:numFmt w:val="bullet"/>
      <w:pStyle w:val="Checklist0headtick"/>
      <w:suff w:val="nothing"/>
      <w:lvlText w:val=""/>
      <w:lvlJc w:val="left"/>
      <w:pPr>
        <w:ind w:left="0" w:firstLine="0"/>
      </w:pPr>
      <w:rPr>
        <w:rFonts w:ascii="Font Awesome 5 Free Solid" w:hAnsi="Font Awesome 5 Free Solid"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D30DC4"/>
    <w:multiLevelType w:val="multilevel"/>
    <w:tmpl w:val="59F0D318"/>
    <w:lvl w:ilvl="0">
      <w:start w:val="1"/>
      <w:numFmt w:val="bullet"/>
      <w:pStyle w:val="Reference-ATO"/>
      <w:lvlText w:val=""/>
      <w:lvlPicBulletId w:val="4"/>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29" w15:restartNumberingAfterBreak="0">
    <w:nsid w:val="5DC87A20"/>
    <w:multiLevelType w:val="multilevel"/>
    <w:tmpl w:val="E2CE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06356"/>
    <w:multiLevelType w:val="multilevel"/>
    <w:tmpl w:val="16C4A830"/>
    <w:lvl w:ilvl="0">
      <w:start w:val="1"/>
      <w:numFmt w:val="bullet"/>
      <w:pStyle w:val="Reference-locked"/>
      <w:lvlText w:val=""/>
      <w:lvlPicBulletId w:val="11"/>
      <w:lvlJc w:val="left"/>
      <w:pPr>
        <w:ind w:left="454" w:hanging="341"/>
      </w:pPr>
      <w:rPr>
        <w:rFonts w:ascii="Symbol" w:hAnsi="Symbol" w:hint="default"/>
        <w:b w:val="0"/>
        <w:i w:val="0"/>
        <w:caps w:val="0"/>
        <w:strike w:val="0"/>
        <w:dstrike w:val="0"/>
        <w:vanish w:val="0"/>
        <w:color w:val="auto"/>
        <w:spacing w:val="0"/>
        <w:w w:val="100"/>
        <w:kern w:val="0"/>
        <w:position w:val="-2"/>
        <w:sz w:val="24"/>
        <w:szCs w:val="24"/>
        <w:u w:val="none"/>
        <w:vertAlign w:val="baseline"/>
      </w:rPr>
    </w:lvl>
    <w:lvl w:ilvl="1">
      <w:start w:val="1"/>
      <w:numFmt w:val="bullet"/>
      <w:lvlText w:val=""/>
      <w:lvlJc w:val="left"/>
      <w:pPr>
        <w:ind w:left="908" w:hanging="227"/>
      </w:pPr>
      <w:rPr>
        <w:rFonts w:ascii="Font Awesome 5 Free Solid" w:hAnsi="Font Awesome 5 Free Solid" w:hint="default"/>
        <w:b w:val="0"/>
        <w:i w:val="0"/>
        <w:caps w:val="0"/>
        <w:strike w:val="0"/>
        <w:dstrike w:val="0"/>
        <w:vanish w:val="0"/>
        <w:color w:val="B4B4B4"/>
        <w:spacing w:val="0"/>
        <w:w w:val="100"/>
        <w:kern w:val="0"/>
        <w:position w:val="0"/>
        <w:sz w:val="24"/>
        <w:u w:val="none"/>
        <w:vertAlign w:val="baseline"/>
      </w:rPr>
    </w:lvl>
    <w:lvl w:ilvl="2">
      <w:start w:val="1"/>
      <w:numFmt w:val="bullet"/>
      <w:lvlText w:val=""/>
      <w:lvlJc w:val="left"/>
      <w:pPr>
        <w:ind w:left="1362" w:hanging="227"/>
      </w:pPr>
      <w:rPr>
        <w:rFonts w:ascii="Font Awesome 5 Free Solid" w:hAnsi="Font Awesome 5 Free Solid" w:hint="default"/>
        <w:b w:val="0"/>
        <w:i w:val="0"/>
        <w:color w:val="B4B4B4"/>
        <w:spacing w:val="0"/>
        <w:w w:val="100"/>
        <w:kern w:val="0"/>
        <w:position w:val="0"/>
        <w:sz w:val="22"/>
        <w:u w:val="none"/>
      </w:rPr>
    </w:lvl>
    <w:lvl w:ilvl="3">
      <w:start w:val="1"/>
      <w:numFmt w:val="bullet"/>
      <w:lvlText w:val=""/>
      <w:lvlJc w:val="left"/>
      <w:pPr>
        <w:ind w:left="1816" w:hanging="285"/>
      </w:pPr>
      <w:rPr>
        <w:rFonts w:ascii="Font Awesome 5 Free Solid" w:hAnsi="Font Awesome 5 Free Solid" w:hint="default"/>
        <w:color w:val="B4B4B4"/>
        <w:sz w:val="22"/>
      </w:rPr>
    </w:lvl>
    <w:lvl w:ilvl="4">
      <w:start w:val="1"/>
      <w:numFmt w:val="none"/>
      <w:lvlText w:val=""/>
      <w:lvlJc w:val="left"/>
      <w:pPr>
        <w:ind w:left="2270" w:hanging="227"/>
      </w:pPr>
      <w:rPr>
        <w:rFonts w:hint="default"/>
      </w:rPr>
    </w:lvl>
    <w:lvl w:ilvl="5">
      <w:start w:val="1"/>
      <w:numFmt w:val="none"/>
      <w:lvlText w:val=""/>
      <w:lvlJc w:val="left"/>
      <w:pPr>
        <w:ind w:left="2724" w:hanging="227"/>
      </w:pPr>
      <w:rPr>
        <w:rFonts w:hint="default"/>
      </w:rPr>
    </w:lvl>
    <w:lvl w:ilvl="6">
      <w:start w:val="1"/>
      <w:numFmt w:val="none"/>
      <w:lvlText w:val=""/>
      <w:lvlJc w:val="left"/>
      <w:pPr>
        <w:ind w:left="3178" w:hanging="227"/>
      </w:pPr>
      <w:rPr>
        <w:rFonts w:hint="default"/>
      </w:rPr>
    </w:lvl>
    <w:lvl w:ilvl="7">
      <w:start w:val="1"/>
      <w:numFmt w:val="none"/>
      <w:lvlText w:val=""/>
      <w:lvlJc w:val="left"/>
      <w:pPr>
        <w:ind w:left="3629" w:hanging="227"/>
      </w:pPr>
      <w:rPr>
        <w:rFonts w:hint="default"/>
      </w:rPr>
    </w:lvl>
    <w:lvl w:ilvl="8">
      <w:start w:val="1"/>
      <w:numFmt w:val="none"/>
      <w:lvlText w:val=""/>
      <w:lvlJc w:val="left"/>
      <w:pPr>
        <w:ind w:left="4082" w:hanging="226"/>
      </w:pPr>
      <w:rPr>
        <w:rFonts w:hint="default"/>
      </w:rPr>
    </w:lvl>
  </w:abstractNum>
  <w:abstractNum w:abstractNumId="31" w15:restartNumberingAfterBreak="0">
    <w:nsid w:val="64E9145E"/>
    <w:multiLevelType w:val="hybridMultilevel"/>
    <w:tmpl w:val="0B146862"/>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93C6861"/>
    <w:multiLevelType w:val="hybridMultilevel"/>
    <w:tmpl w:val="61EC01A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BCD5609"/>
    <w:multiLevelType w:val="multilevel"/>
    <w:tmpl w:val="B7EC75E6"/>
    <w:lvl w:ilvl="0">
      <w:start w:val="1"/>
      <w:numFmt w:val="bullet"/>
      <w:pStyle w:val="Reference-TPB"/>
      <w:lvlText w:val=""/>
      <w:lvlPicBulletId w:val="7"/>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34" w15:restartNumberingAfterBreak="0">
    <w:nsid w:val="6C1F24E5"/>
    <w:multiLevelType w:val="hybridMultilevel"/>
    <w:tmpl w:val="B08EC92C"/>
    <w:lvl w:ilvl="0" w:tplc="68EA6FDC">
      <w:start w:val="1"/>
      <w:numFmt w:val="bullet"/>
      <w:pStyle w:val="Blockquote1startquote"/>
      <w:lvlText w:val="“"/>
      <w:lvlJc w:val="left"/>
      <w:pPr>
        <w:ind w:left="454" w:hanging="454"/>
      </w:pPr>
      <w:rPr>
        <w:rFonts w:ascii="Source Sans Pro" w:hAnsi="Source Sans Pro" w:hint="default"/>
        <w:color w:val="B4B4B4"/>
        <w:position w:val="-24"/>
        <w:sz w:val="64"/>
      </w:rPr>
    </w:lvl>
    <w:lvl w:ilvl="1" w:tplc="0C090003" w:tentative="1">
      <w:start w:val="1"/>
      <w:numFmt w:val="bullet"/>
      <w:lvlText w:val="o"/>
      <w:lvlJc w:val="left"/>
      <w:pPr>
        <w:ind w:left="1894" w:hanging="360"/>
      </w:pPr>
      <w:rPr>
        <w:rFonts w:ascii="Courier New" w:hAnsi="Courier New" w:cs="Courier New" w:hint="default"/>
      </w:rPr>
    </w:lvl>
    <w:lvl w:ilvl="2" w:tplc="0C090005" w:tentative="1">
      <w:start w:val="1"/>
      <w:numFmt w:val="bullet"/>
      <w:lvlText w:val=""/>
      <w:lvlJc w:val="left"/>
      <w:pPr>
        <w:ind w:left="2614" w:hanging="360"/>
      </w:pPr>
      <w:rPr>
        <w:rFonts w:ascii="Wingdings" w:hAnsi="Wingdings" w:hint="default"/>
      </w:rPr>
    </w:lvl>
    <w:lvl w:ilvl="3" w:tplc="0C090001" w:tentative="1">
      <w:start w:val="1"/>
      <w:numFmt w:val="bullet"/>
      <w:lvlText w:val=""/>
      <w:lvlJc w:val="left"/>
      <w:pPr>
        <w:ind w:left="3334" w:hanging="360"/>
      </w:pPr>
      <w:rPr>
        <w:rFonts w:ascii="Symbol" w:hAnsi="Symbol" w:hint="default"/>
      </w:rPr>
    </w:lvl>
    <w:lvl w:ilvl="4" w:tplc="0C090003" w:tentative="1">
      <w:start w:val="1"/>
      <w:numFmt w:val="bullet"/>
      <w:lvlText w:val="o"/>
      <w:lvlJc w:val="left"/>
      <w:pPr>
        <w:ind w:left="4054" w:hanging="360"/>
      </w:pPr>
      <w:rPr>
        <w:rFonts w:ascii="Courier New" w:hAnsi="Courier New" w:cs="Courier New" w:hint="default"/>
      </w:rPr>
    </w:lvl>
    <w:lvl w:ilvl="5" w:tplc="0C090005" w:tentative="1">
      <w:start w:val="1"/>
      <w:numFmt w:val="bullet"/>
      <w:lvlText w:val=""/>
      <w:lvlJc w:val="left"/>
      <w:pPr>
        <w:ind w:left="4774" w:hanging="360"/>
      </w:pPr>
      <w:rPr>
        <w:rFonts w:ascii="Wingdings" w:hAnsi="Wingdings" w:hint="default"/>
      </w:rPr>
    </w:lvl>
    <w:lvl w:ilvl="6" w:tplc="0C090001" w:tentative="1">
      <w:start w:val="1"/>
      <w:numFmt w:val="bullet"/>
      <w:lvlText w:val=""/>
      <w:lvlJc w:val="left"/>
      <w:pPr>
        <w:ind w:left="5494" w:hanging="360"/>
      </w:pPr>
      <w:rPr>
        <w:rFonts w:ascii="Symbol" w:hAnsi="Symbol" w:hint="default"/>
      </w:rPr>
    </w:lvl>
    <w:lvl w:ilvl="7" w:tplc="0C090003" w:tentative="1">
      <w:start w:val="1"/>
      <w:numFmt w:val="bullet"/>
      <w:lvlText w:val="o"/>
      <w:lvlJc w:val="left"/>
      <w:pPr>
        <w:ind w:left="6214" w:hanging="360"/>
      </w:pPr>
      <w:rPr>
        <w:rFonts w:ascii="Courier New" w:hAnsi="Courier New" w:cs="Courier New" w:hint="default"/>
      </w:rPr>
    </w:lvl>
    <w:lvl w:ilvl="8" w:tplc="0C090005" w:tentative="1">
      <w:start w:val="1"/>
      <w:numFmt w:val="bullet"/>
      <w:lvlText w:val=""/>
      <w:lvlJc w:val="left"/>
      <w:pPr>
        <w:ind w:left="6934" w:hanging="360"/>
      </w:pPr>
      <w:rPr>
        <w:rFonts w:ascii="Wingdings" w:hAnsi="Wingdings" w:hint="default"/>
      </w:rPr>
    </w:lvl>
  </w:abstractNum>
  <w:abstractNum w:abstractNumId="35" w15:restartNumberingAfterBreak="0">
    <w:nsid w:val="6CE559A5"/>
    <w:multiLevelType w:val="multilevel"/>
    <w:tmpl w:val="F16C3E1C"/>
    <w:lvl w:ilvl="0">
      <w:start w:val="1"/>
      <w:numFmt w:val="bullet"/>
      <w:pStyle w:val="Reference-FWC"/>
      <w:lvlText w:val=""/>
      <w:lvlPicBulletId w:val="5"/>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36" w15:restartNumberingAfterBreak="0">
    <w:nsid w:val="6D1D5206"/>
    <w:multiLevelType w:val="hybridMultilevel"/>
    <w:tmpl w:val="22B8481C"/>
    <w:lvl w:ilvl="0" w:tplc="EB98B2C8">
      <w:start w:val="1"/>
      <w:numFmt w:val="bullet"/>
      <w:pStyle w:val="Checklist3query"/>
      <w:suff w:val="nothing"/>
      <w:lvlText w:val=""/>
      <w:lvlJc w:val="left"/>
      <w:pPr>
        <w:ind w:left="0" w:firstLine="0"/>
      </w:pPr>
      <w:rPr>
        <w:rFonts w:ascii="Font Awesome 5 Free Solid" w:hAnsi="Font Awesome 5 Free Solid" w:hint="default"/>
        <w:color w:val="C0A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0E31671"/>
    <w:multiLevelType w:val="multilevel"/>
    <w:tmpl w:val="10529D10"/>
    <w:lvl w:ilvl="0">
      <w:start w:val="1"/>
      <w:numFmt w:val="bullet"/>
      <w:pStyle w:val="Reference-xls"/>
      <w:lvlText w:val=""/>
      <w:lvlPicBulletId w:val="3"/>
      <w:lvlJc w:val="left"/>
      <w:pPr>
        <w:ind w:left="454" w:hanging="341"/>
      </w:pPr>
      <w:rPr>
        <w:rFonts w:ascii="Symbol" w:hAnsi="Symbol" w:hint="default"/>
        <w:color w:val="auto"/>
        <w:position w:val="-1"/>
      </w:rPr>
    </w:lvl>
    <w:lvl w:ilvl="1">
      <w:start w:val="1"/>
      <w:numFmt w:val="bullet"/>
      <w:lvlText w:val="o"/>
      <w:lvlJc w:val="left"/>
      <w:pPr>
        <w:ind w:left="1553" w:hanging="360"/>
      </w:pPr>
      <w:rPr>
        <w:rFonts w:ascii="Courier New" w:hAnsi="Courier New" w:cs="Courier New" w:hint="default"/>
      </w:rPr>
    </w:lvl>
    <w:lvl w:ilvl="2">
      <w:start w:val="1"/>
      <w:numFmt w:val="bullet"/>
      <w:lvlText w:val=""/>
      <w:lvlJc w:val="left"/>
      <w:pPr>
        <w:ind w:left="2273" w:hanging="360"/>
      </w:pPr>
      <w:rPr>
        <w:rFonts w:ascii="Wingdings" w:hAnsi="Wingdings" w:hint="default"/>
      </w:rPr>
    </w:lvl>
    <w:lvl w:ilvl="3">
      <w:start w:val="1"/>
      <w:numFmt w:val="bullet"/>
      <w:lvlText w:val=""/>
      <w:lvlJc w:val="left"/>
      <w:pPr>
        <w:ind w:left="2993" w:hanging="360"/>
      </w:pPr>
      <w:rPr>
        <w:rFonts w:ascii="Symbol" w:hAnsi="Symbol" w:hint="default"/>
      </w:rPr>
    </w:lvl>
    <w:lvl w:ilvl="4">
      <w:start w:val="1"/>
      <w:numFmt w:val="bullet"/>
      <w:lvlText w:val="o"/>
      <w:lvlJc w:val="left"/>
      <w:pPr>
        <w:ind w:left="3713" w:hanging="360"/>
      </w:pPr>
      <w:rPr>
        <w:rFonts w:ascii="Courier New" w:hAnsi="Courier New" w:cs="Courier New" w:hint="default"/>
      </w:rPr>
    </w:lvl>
    <w:lvl w:ilvl="5">
      <w:start w:val="1"/>
      <w:numFmt w:val="bullet"/>
      <w:lvlText w:val=""/>
      <w:lvlJc w:val="left"/>
      <w:pPr>
        <w:ind w:left="4433" w:hanging="360"/>
      </w:pPr>
      <w:rPr>
        <w:rFonts w:ascii="Wingdings" w:hAnsi="Wingdings" w:hint="default"/>
      </w:rPr>
    </w:lvl>
    <w:lvl w:ilvl="6">
      <w:start w:val="1"/>
      <w:numFmt w:val="bullet"/>
      <w:lvlText w:val=""/>
      <w:lvlJc w:val="left"/>
      <w:pPr>
        <w:ind w:left="5153" w:hanging="360"/>
      </w:pPr>
      <w:rPr>
        <w:rFonts w:ascii="Symbol" w:hAnsi="Symbol" w:hint="default"/>
      </w:rPr>
    </w:lvl>
    <w:lvl w:ilvl="7">
      <w:start w:val="1"/>
      <w:numFmt w:val="bullet"/>
      <w:lvlText w:val="o"/>
      <w:lvlJc w:val="left"/>
      <w:pPr>
        <w:ind w:left="5873" w:hanging="360"/>
      </w:pPr>
      <w:rPr>
        <w:rFonts w:ascii="Courier New" w:hAnsi="Courier New" w:cs="Courier New" w:hint="default"/>
      </w:rPr>
    </w:lvl>
    <w:lvl w:ilvl="8">
      <w:start w:val="1"/>
      <w:numFmt w:val="bullet"/>
      <w:lvlText w:val=""/>
      <w:lvlJc w:val="left"/>
      <w:pPr>
        <w:ind w:left="6593" w:hanging="360"/>
      </w:pPr>
      <w:rPr>
        <w:rFonts w:ascii="Wingdings" w:hAnsi="Wingdings" w:hint="default"/>
      </w:rPr>
    </w:lvl>
  </w:abstractNum>
  <w:abstractNum w:abstractNumId="38" w15:restartNumberingAfterBreak="0">
    <w:nsid w:val="744A1964"/>
    <w:multiLevelType w:val="hybridMultilevel"/>
    <w:tmpl w:val="8B420D38"/>
    <w:lvl w:ilvl="0" w:tplc="CFBCEC18">
      <w:start w:val="1"/>
      <w:numFmt w:val="bullet"/>
      <w:pStyle w:val="TOC2"/>
      <w:lvlText w:val=""/>
      <w:lvlJc w:val="left"/>
      <w:pPr>
        <w:ind w:left="960" w:hanging="360"/>
      </w:pPr>
      <w:rPr>
        <w:rFonts w:ascii="Font Awesome 5 Free Solid" w:hAnsi="Font Awesome 5 Free Solid" w:hint="default"/>
        <w:b w:val="0"/>
        <w:i w:val="0"/>
        <w:color w:val="B4B4B4"/>
        <w:position w:val="3"/>
        <w:sz w:val="14"/>
      </w:rPr>
    </w:lvl>
    <w:lvl w:ilvl="1" w:tplc="0C090003" w:tentative="1">
      <w:start w:val="1"/>
      <w:numFmt w:val="bullet"/>
      <w:lvlText w:val="o"/>
      <w:lvlJc w:val="left"/>
      <w:pPr>
        <w:ind w:left="1680" w:hanging="360"/>
      </w:pPr>
      <w:rPr>
        <w:rFonts w:ascii="Courier New" w:hAnsi="Courier New" w:cs="Courier New" w:hint="default"/>
      </w:rPr>
    </w:lvl>
    <w:lvl w:ilvl="2" w:tplc="0C090005" w:tentative="1">
      <w:start w:val="1"/>
      <w:numFmt w:val="bullet"/>
      <w:lvlText w:val=""/>
      <w:lvlJc w:val="left"/>
      <w:pPr>
        <w:ind w:left="2400" w:hanging="360"/>
      </w:pPr>
      <w:rPr>
        <w:rFonts w:ascii="Wingdings" w:hAnsi="Wingdings" w:hint="default"/>
      </w:rPr>
    </w:lvl>
    <w:lvl w:ilvl="3" w:tplc="0C090001" w:tentative="1">
      <w:start w:val="1"/>
      <w:numFmt w:val="bullet"/>
      <w:lvlText w:val=""/>
      <w:lvlJc w:val="left"/>
      <w:pPr>
        <w:ind w:left="3120" w:hanging="360"/>
      </w:pPr>
      <w:rPr>
        <w:rFonts w:ascii="Symbol" w:hAnsi="Symbol" w:hint="default"/>
      </w:rPr>
    </w:lvl>
    <w:lvl w:ilvl="4" w:tplc="0C090003" w:tentative="1">
      <w:start w:val="1"/>
      <w:numFmt w:val="bullet"/>
      <w:lvlText w:val="o"/>
      <w:lvlJc w:val="left"/>
      <w:pPr>
        <w:ind w:left="3840" w:hanging="360"/>
      </w:pPr>
      <w:rPr>
        <w:rFonts w:ascii="Courier New" w:hAnsi="Courier New" w:cs="Courier New" w:hint="default"/>
      </w:rPr>
    </w:lvl>
    <w:lvl w:ilvl="5" w:tplc="0C090005" w:tentative="1">
      <w:start w:val="1"/>
      <w:numFmt w:val="bullet"/>
      <w:lvlText w:val=""/>
      <w:lvlJc w:val="left"/>
      <w:pPr>
        <w:ind w:left="4560" w:hanging="360"/>
      </w:pPr>
      <w:rPr>
        <w:rFonts w:ascii="Wingdings" w:hAnsi="Wingdings" w:hint="default"/>
      </w:rPr>
    </w:lvl>
    <w:lvl w:ilvl="6" w:tplc="0C090001" w:tentative="1">
      <w:start w:val="1"/>
      <w:numFmt w:val="bullet"/>
      <w:lvlText w:val=""/>
      <w:lvlJc w:val="left"/>
      <w:pPr>
        <w:ind w:left="5280" w:hanging="360"/>
      </w:pPr>
      <w:rPr>
        <w:rFonts w:ascii="Symbol" w:hAnsi="Symbol" w:hint="default"/>
      </w:rPr>
    </w:lvl>
    <w:lvl w:ilvl="7" w:tplc="0C090003" w:tentative="1">
      <w:start w:val="1"/>
      <w:numFmt w:val="bullet"/>
      <w:lvlText w:val="o"/>
      <w:lvlJc w:val="left"/>
      <w:pPr>
        <w:ind w:left="6000" w:hanging="360"/>
      </w:pPr>
      <w:rPr>
        <w:rFonts w:ascii="Courier New" w:hAnsi="Courier New" w:cs="Courier New" w:hint="default"/>
      </w:rPr>
    </w:lvl>
    <w:lvl w:ilvl="8" w:tplc="0C090005" w:tentative="1">
      <w:start w:val="1"/>
      <w:numFmt w:val="bullet"/>
      <w:lvlText w:val=""/>
      <w:lvlJc w:val="left"/>
      <w:pPr>
        <w:ind w:left="6720" w:hanging="360"/>
      </w:pPr>
      <w:rPr>
        <w:rFonts w:ascii="Wingdings" w:hAnsi="Wingdings" w:hint="default"/>
      </w:rPr>
    </w:lvl>
  </w:abstractNum>
  <w:abstractNum w:abstractNumId="39" w15:restartNumberingAfterBreak="0">
    <w:nsid w:val="7CD53EA5"/>
    <w:multiLevelType w:val="hybridMultilevel"/>
    <w:tmpl w:val="96C0A868"/>
    <w:lvl w:ilvl="0" w:tplc="25849AA8">
      <w:start w:val="1"/>
      <w:numFmt w:val="bullet"/>
      <w:pStyle w:val="Checklist2cross"/>
      <w:suff w:val="nothing"/>
      <w:lvlText w:val=""/>
      <w:lvlJc w:val="left"/>
      <w:pPr>
        <w:ind w:left="0" w:firstLine="0"/>
      </w:pPr>
      <w:rPr>
        <w:rFonts w:ascii="Font Awesome 5 Free Solid" w:hAnsi="Font Awesome 5 Free Solid" w:hint="default"/>
        <w:color w:val="C0000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31131427">
    <w:abstractNumId w:val="34"/>
  </w:num>
  <w:num w:numId="2" w16cid:durableId="696002681">
    <w:abstractNumId w:val="5"/>
  </w:num>
  <w:num w:numId="3" w16cid:durableId="1932397344">
    <w:abstractNumId w:val="3"/>
  </w:num>
  <w:num w:numId="4" w16cid:durableId="1026174231">
    <w:abstractNumId w:val="19"/>
  </w:num>
  <w:num w:numId="5" w16cid:durableId="516046996">
    <w:abstractNumId w:val="4"/>
  </w:num>
  <w:num w:numId="6" w16cid:durableId="1989168175">
    <w:abstractNumId w:val="24"/>
  </w:num>
  <w:num w:numId="7" w16cid:durableId="1694068090">
    <w:abstractNumId w:val="14"/>
  </w:num>
  <w:num w:numId="8" w16cid:durableId="160968112">
    <w:abstractNumId w:val="10"/>
  </w:num>
  <w:num w:numId="9" w16cid:durableId="1727992560">
    <w:abstractNumId w:val="9"/>
  </w:num>
  <w:num w:numId="10" w16cid:durableId="607589344">
    <w:abstractNumId w:val="7"/>
  </w:num>
  <w:num w:numId="11" w16cid:durableId="1510293703">
    <w:abstractNumId w:val="17"/>
  </w:num>
  <w:num w:numId="12" w16cid:durableId="464398474">
    <w:abstractNumId w:val="39"/>
  </w:num>
  <w:num w:numId="13" w16cid:durableId="303698491">
    <w:abstractNumId w:val="36"/>
  </w:num>
  <w:num w:numId="14" w16cid:durableId="719017297">
    <w:abstractNumId w:val="27"/>
  </w:num>
  <w:num w:numId="15" w16cid:durableId="657852950">
    <w:abstractNumId w:val="38"/>
  </w:num>
  <w:num w:numId="16" w16cid:durableId="1152142808">
    <w:abstractNumId w:val="30"/>
  </w:num>
  <w:num w:numId="17" w16cid:durableId="1266884450">
    <w:abstractNumId w:val="26"/>
  </w:num>
  <w:num w:numId="18" w16cid:durableId="745883256">
    <w:abstractNumId w:val="25"/>
  </w:num>
  <w:num w:numId="19" w16cid:durableId="2025278551">
    <w:abstractNumId w:val="37"/>
  </w:num>
  <w:num w:numId="20" w16cid:durableId="1143962571">
    <w:abstractNumId w:val="11"/>
  </w:num>
  <w:num w:numId="21" w16cid:durableId="429813691">
    <w:abstractNumId w:val="28"/>
  </w:num>
  <w:num w:numId="22" w16cid:durableId="1865054349">
    <w:abstractNumId w:val="33"/>
  </w:num>
  <w:num w:numId="23" w16cid:durableId="1301613756">
    <w:abstractNumId w:val="20"/>
  </w:num>
  <w:num w:numId="24" w16cid:durableId="472869053">
    <w:abstractNumId w:val="35"/>
  </w:num>
  <w:num w:numId="25" w16cid:durableId="844053758">
    <w:abstractNumId w:val="2"/>
  </w:num>
  <w:num w:numId="26" w16cid:durableId="1550461544">
    <w:abstractNumId w:val="0"/>
  </w:num>
  <w:num w:numId="27" w16cid:durableId="993022959">
    <w:abstractNumId w:val="6"/>
  </w:num>
  <w:num w:numId="28" w16cid:durableId="1145469861">
    <w:abstractNumId w:val="8"/>
  </w:num>
  <w:num w:numId="29" w16cid:durableId="1481923957">
    <w:abstractNumId w:val="31"/>
  </w:num>
  <w:num w:numId="30" w16cid:durableId="1932665038">
    <w:abstractNumId w:val="32"/>
  </w:num>
  <w:num w:numId="31" w16cid:durableId="42995693">
    <w:abstractNumId w:val="16"/>
  </w:num>
  <w:num w:numId="32" w16cid:durableId="375858364">
    <w:abstractNumId w:val="23"/>
  </w:num>
  <w:num w:numId="33" w16cid:durableId="970791783">
    <w:abstractNumId w:val="18"/>
  </w:num>
  <w:num w:numId="34" w16cid:durableId="2051756578">
    <w:abstractNumId w:val="1"/>
  </w:num>
  <w:num w:numId="35" w16cid:durableId="1385760465">
    <w:abstractNumId w:val="13"/>
  </w:num>
  <w:num w:numId="36" w16cid:durableId="106629133">
    <w:abstractNumId w:val="15"/>
  </w:num>
  <w:num w:numId="37" w16cid:durableId="1409578075">
    <w:abstractNumId w:val="21"/>
  </w:num>
  <w:num w:numId="38" w16cid:durableId="665015203">
    <w:abstractNumId w:val="12"/>
  </w:num>
  <w:num w:numId="39" w16cid:durableId="1301695375">
    <w:abstractNumId w:val="22"/>
  </w:num>
  <w:num w:numId="40" w16cid:durableId="565190221">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301" w:allStyles="1" w:customStyles="0" w:latentStyles="0" w:stylesInUse="0" w:headingStyles="0" w:numberingStyles="0" w:tableStyles="0" w:directFormattingOnRuns="1" w:directFormattingOnParagraphs="1" w:directFormattingOnNumbering="0" w:directFormattingOnTables="0" w:clearFormatting="1" w:top3HeadingStyles="0" w:visibleStyles="0" w:alternateStyleNames="0"/>
  <w:defaultTabStop w:val="567"/>
  <w:defaultTableStyle w:val="ICBTable"/>
  <w:characterSpacingControl w:val="doNotCompress"/>
  <w:hdrShapeDefaults>
    <o:shapedefaults v:ext="edit" spidmax="2050"/>
  </w:hdrShapeDefault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E7E"/>
    <w:rsid w:val="00000B6E"/>
    <w:rsid w:val="0000208F"/>
    <w:rsid w:val="000032BC"/>
    <w:rsid w:val="00004AAF"/>
    <w:rsid w:val="000051BA"/>
    <w:rsid w:val="00006EE6"/>
    <w:rsid w:val="00011643"/>
    <w:rsid w:val="00015C5D"/>
    <w:rsid w:val="00020E10"/>
    <w:rsid w:val="00021DFD"/>
    <w:rsid w:val="000222FA"/>
    <w:rsid w:val="00025989"/>
    <w:rsid w:val="00026EA1"/>
    <w:rsid w:val="0003354C"/>
    <w:rsid w:val="00034693"/>
    <w:rsid w:val="00036520"/>
    <w:rsid w:val="00041FC4"/>
    <w:rsid w:val="0005106B"/>
    <w:rsid w:val="00052B41"/>
    <w:rsid w:val="00053C2C"/>
    <w:rsid w:val="0005425F"/>
    <w:rsid w:val="00056A14"/>
    <w:rsid w:val="00056ED7"/>
    <w:rsid w:val="00062D89"/>
    <w:rsid w:val="00075D39"/>
    <w:rsid w:val="00081A9C"/>
    <w:rsid w:val="00082C77"/>
    <w:rsid w:val="000964AD"/>
    <w:rsid w:val="000A3011"/>
    <w:rsid w:val="000A5AE3"/>
    <w:rsid w:val="000A6897"/>
    <w:rsid w:val="000A7B33"/>
    <w:rsid w:val="000B3D0B"/>
    <w:rsid w:val="000B711D"/>
    <w:rsid w:val="000C39D7"/>
    <w:rsid w:val="000C3EF8"/>
    <w:rsid w:val="000D249A"/>
    <w:rsid w:val="000D273F"/>
    <w:rsid w:val="000D7D42"/>
    <w:rsid w:val="000E3A84"/>
    <w:rsid w:val="000E6621"/>
    <w:rsid w:val="000E6AF2"/>
    <w:rsid w:val="000F111D"/>
    <w:rsid w:val="000F1A94"/>
    <w:rsid w:val="000F1C9C"/>
    <w:rsid w:val="000F3E3A"/>
    <w:rsid w:val="000F53C2"/>
    <w:rsid w:val="000F5DB0"/>
    <w:rsid w:val="000F62A1"/>
    <w:rsid w:val="000F6756"/>
    <w:rsid w:val="00104C06"/>
    <w:rsid w:val="00106273"/>
    <w:rsid w:val="0010686A"/>
    <w:rsid w:val="00110D7C"/>
    <w:rsid w:val="001145B2"/>
    <w:rsid w:val="00114B25"/>
    <w:rsid w:val="00115817"/>
    <w:rsid w:val="0011707B"/>
    <w:rsid w:val="0012649D"/>
    <w:rsid w:val="00126B54"/>
    <w:rsid w:val="00136DE9"/>
    <w:rsid w:val="0014000F"/>
    <w:rsid w:val="00141579"/>
    <w:rsid w:val="00142F64"/>
    <w:rsid w:val="001547A0"/>
    <w:rsid w:val="00154B3C"/>
    <w:rsid w:val="00155081"/>
    <w:rsid w:val="00156311"/>
    <w:rsid w:val="0015636C"/>
    <w:rsid w:val="001616BC"/>
    <w:rsid w:val="00164F2F"/>
    <w:rsid w:val="00166B5D"/>
    <w:rsid w:val="00171B7F"/>
    <w:rsid w:val="00175B9F"/>
    <w:rsid w:val="0017655F"/>
    <w:rsid w:val="00176D78"/>
    <w:rsid w:val="001856BC"/>
    <w:rsid w:val="00185B31"/>
    <w:rsid w:val="00185B81"/>
    <w:rsid w:val="00187318"/>
    <w:rsid w:val="0019165B"/>
    <w:rsid w:val="00192CD2"/>
    <w:rsid w:val="00195CB1"/>
    <w:rsid w:val="001968E1"/>
    <w:rsid w:val="001A2978"/>
    <w:rsid w:val="001A630E"/>
    <w:rsid w:val="001B04AB"/>
    <w:rsid w:val="001B16C6"/>
    <w:rsid w:val="001B356C"/>
    <w:rsid w:val="001B7328"/>
    <w:rsid w:val="001C1854"/>
    <w:rsid w:val="001C3FB5"/>
    <w:rsid w:val="001C5BF1"/>
    <w:rsid w:val="001C6902"/>
    <w:rsid w:val="001D2E31"/>
    <w:rsid w:val="001D50FB"/>
    <w:rsid w:val="001D57C5"/>
    <w:rsid w:val="001E0B4F"/>
    <w:rsid w:val="001E2C65"/>
    <w:rsid w:val="001E402F"/>
    <w:rsid w:val="001E65E6"/>
    <w:rsid w:val="001E67BF"/>
    <w:rsid w:val="001E7333"/>
    <w:rsid w:val="001F3142"/>
    <w:rsid w:val="001F62B6"/>
    <w:rsid w:val="001F659E"/>
    <w:rsid w:val="002018C4"/>
    <w:rsid w:val="00201B4F"/>
    <w:rsid w:val="00202ABD"/>
    <w:rsid w:val="00203024"/>
    <w:rsid w:val="0020320A"/>
    <w:rsid w:val="002054A8"/>
    <w:rsid w:val="002108ED"/>
    <w:rsid w:val="00211140"/>
    <w:rsid w:val="00216751"/>
    <w:rsid w:val="00224CAB"/>
    <w:rsid w:val="0022579B"/>
    <w:rsid w:val="00233809"/>
    <w:rsid w:val="00237FF5"/>
    <w:rsid w:val="002404DE"/>
    <w:rsid w:val="002430FE"/>
    <w:rsid w:val="002443B1"/>
    <w:rsid w:val="00250553"/>
    <w:rsid w:val="00253DAE"/>
    <w:rsid w:val="00255CA4"/>
    <w:rsid w:val="00260D7A"/>
    <w:rsid w:val="00262115"/>
    <w:rsid w:val="0026274A"/>
    <w:rsid w:val="00267F8F"/>
    <w:rsid w:val="00272626"/>
    <w:rsid w:val="00274689"/>
    <w:rsid w:val="00275FFE"/>
    <w:rsid w:val="00276B88"/>
    <w:rsid w:val="00285669"/>
    <w:rsid w:val="00285C02"/>
    <w:rsid w:val="0029112F"/>
    <w:rsid w:val="0029204A"/>
    <w:rsid w:val="002A3781"/>
    <w:rsid w:val="002A3970"/>
    <w:rsid w:val="002B4E85"/>
    <w:rsid w:val="002C3975"/>
    <w:rsid w:val="002C4FBB"/>
    <w:rsid w:val="002C6AFA"/>
    <w:rsid w:val="002D6C59"/>
    <w:rsid w:val="002E0DD8"/>
    <w:rsid w:val="002E6F7F"/>
    <w:rsid w:val="002E70E6"/>
    <w:rsid w:val="002E773B"/>
    <w:rsid w:val="002F018C"/>
    <w:rsid w:val="002F4F59"/>
    <w:rsid w:val="002F5531"/>
    <w:rsid w:val="002F5FFD"/>
    <w:rsid w:val="003026E7"/>
    <w:rsid w:val="00305C04"/>
    <w:rsid w:val="00310D81"/>
    <w:rsid w:val="00311AE3"/>
    <w:rsid w:val="003142CD"/>
    <w:rsid w:val="00316E19"/>
    <w:rsid w:val="0031743D"/>
    <w:rsid w:val="00324E95"/>
    <w:rsid w:val="0032545F"/>
    <w:rsid w:val="00327534"/>
    <w:rsid w:val="00330817"/>
    <w:rsid w:val="00331F8F"/>
    <w:rsid w:val="003323E0"/>
    <w:rsid w:val="00333A1B"/>
    <w:rsid w:val="003376D9"/>
    <w:rsid w:val="00337CFA"/>
    <w:rsid w:val="003413CC"/>
    <w:rsid w:val="00343E3C"/>
    <w:rsid w:val="00351FB5"/>
    <w:rsid w:val="00356569"/>
    <w:rsid w:val="00356F40"/>
    <w:rsid w:val="003570DC"/>
    <w:rsid w:val="0036202F"/>
    <w:rsid w:val="0036545F"/>
    <w:rsid w:val="003666AA"/>
    <w:rsid w:val="00372A26"/>
    <w:rsid w:val="00381976"/>
    <w:rsid w:val="00383091"/>
    <w:rsid w:val="003842AF"/>
    <w:rsid w:val="003845C4"/>
    <w:rsid w:val="003849AA"/>
    <w:rsid w:val="0039112C"/>
    <w:rsid w:val="00391CCE"/>
    <w:rsid w:val="00394A7C"/>
    <w:rsid w:val="003954F6"/>
    <w:rsid w:val="00395861"/>
    <w:rsid w:val="00396965"/>
    <w:rsid w:val="003A0A47"/>
    <w:rsid w:val="003A4DDC"/>
    <w:rsid w:val="003B00C0"/>
    <w:rsid w:val="003B425C"/>
    <w:rsid w:val="003C61F3"/>
    <w:rsid w:val="003C76AC"/>
    <w:rsid w:val="003C7F57"/>
    <w:rsid w:val="003D0B43"/>
    <w:rsid w:val="003D44E5"/>
    <w:rsid w:val="003D4DB7"/>
    <w:rsid w:val="003D6E29"/>
    <w:rsid w:val="003E437F"/>
    <w:rsid w:val="003E550A"/>
    <w:rsid w:val="003F06A1"/>
    <w:rsid w:val="003F07E6"/>
    <w:rsid w:val="00402892"/>
    <w:rsid w:val="00407A2B"/>
    <w:rsid w:val="0041109E"/>
    <w:rsid w:val="00412302"/>
    <w:rsid w:val="00413D3F"/>
    <w:rsid w:val="0041441C"/>
    <w:rsid w:val="00422243"/>
    <w:rsid w:val="004235E4"/>
    <w:rsid w:val="004273A9"/>
    <w:rsid w:val="00427E17"/>
    <w:rsid w:val="00431250"/>
    <w:rsid w:val="00432D2A"/>
    <w:rsid w:val="00436399"/>
    <w:rsid w:val="00436BC2"/>
    <w:rsid w:val="004371D3"/>
    <w:rsid w:val="00440A44"/>
    <w:rsid w:val="00441D04"/>
    <w:rsid w:val="00443B04"/>
    <w:rsid w:val="00446AE2"/>
    <w:rsid w:val="00450596"/>
    <w:rsid w:val="00451F82"/>
    <w:rsid w:val="00453031"/>
    <w:rsid w:val="00455056"/>
    <w:rsid w:val="00455C10"/>
    <w:rsid w:val="00462CAB"/>
    <w:rsid w:val="00463A1E"/>
    <w:rsid w:val="004652BF"/>
    <w:rsid w:val="004707DD"/>
    <w:rsid w:val="00471ADA"/>
    <w:rsid w:val="0047401A"/>
    <w:rsid w:val="0047537B"/>
    <w:rsid w:val="00481D96"/>
    <w:rsid w:val="004836DA"/>
    <w:rsid w:val="0049076C"/>
    <w:rsid w:val="004916A0"/>
    <w:rsid w:val="0049343A"/>
    <w:rsid w:val="00494779"/>
    <w:rsid w:val="00495540"/>
    <w:rsid w:val="00497455"/>
    <w:rsid w:val="004A443B"/>
    <w:rsid w:val="004A44FF"/>
    <w:rsid w:val="004A79E9"/>
    <w:rsid w:val="004A7DC3"/>
    <w:rsid w:val="004B548C"/>
    <w:rsid w:val="004C04BE"/>
    <w:rsid w:val="004C6170"/>
    <w:rsid w:val="004D0AD1"/>
    <w:rsid w:val="004D274B"/>
    <w:rsid w:val="004D28EE"/>
    <w:rsid w:val="004D2E74"/>
    <w:rsid w:val="004D442A"/>
    <w:rsid w:val="004D588A"/>
    <w:rsid w:val="004D5F3D"/>
    <w:rsid w:val="004D681F"/>
    <w:rsid w:val="004D7C92"/>
    <w:rsid w:val="004E1A0C"/>
    <w:rsid w:val="004E1AE3"/>
    <w:rsid w:val="004E2589"/>
    <w:rsid w:val="004F047F"/>
    <w:rsid w:val="004F45AF"/>
    <w:rsid w:val="004F532B"/>
    <w:rsid w:val="00500DC6"/>
    <w:rsid w:val="0050241A"/>
    <w:rsid w:val="00511BD3"/>
    <w:rsid w:val="00514922"/>
    <w:rsid w:val="00516D45"/>
    <w:rsid w:val="00522F66"/>
    <w:rsid w:val="005277D9"/>
    <w:rsid w:val="00533DE0"/>
    <w:rsid w:val="005356CE"/>
    <w:rsid w:val="005365F7"/>
    <w:rsid w:val="00537C3E"/>
    <w:rsid w:val="00540427"/>
    <w:rsid w:val="00545E35"/>
    <w:rsid w:val="00550DF4"/>
    <w:rsid w:val="00551A92"/>
    <w:rsid w:val="00552FE1"/>
    <w:rsid w:val="00554C5C"/>
    <w:rsid w:val="00555022"/>
    <w:rsid w:val="00555177"/>
    <w:rsid w:val="005551F7"/>
    <w:rsid w:val="00560B1F"/>
    <w:rsid w:val="0056284F"/>
    <w:rsid w:val="00566DF7"/>
    <w:rsid w:val="00566E34"/>
    <w:rsid w:val="00581160"/>
    <w:rsid w:val="00581FA2"/>
    <w:rsid w:val="005847E5"/>
    <w:rsid w:val="00587A9A"/>
    <w:rsid w:val="00595B29"/>
    <w:rsid w:val="005A28DA"/>
    <w:rsid w:val="005A2F94"/>
    <w:rsid w:val="005A6F2E"/>
    <w:rsid w:val="005B0109"/>
    <w:rsid w:val="005B1AA5"/>
    <w:rsid w:val="005B3D38"/>
    <w:rsid w:val="005B4D41"/>
    <w:rsid w:val="005B5274"/>
    <w:rsid w:val="005C0DFE"/>
    <w:rsid w:val="005C1967"/>
    <w:rsid w:val="005C1F31"/>
    <w:rsid w:val="005C425F"/>
    <w:rsid w:val="005C7EA9"/>
    <w:rsid w:val="005C7F78"/>
    <w:rsid w:val="005D2C5D"/>
    <w:rsid w:val="005D336E"/>
    <w:rsid w:val="005D7DAF"/>
    <w:rsid w:val="005E2A93"/>
    <w:rsid w:val="005E42B9"/>
    <w:rsid w:val="005E5339"/>
    <w:rsid w:val="005E6401"/>
    <w:rsid w:val="005F03E9"/>
    <w:rsid w:val="005F174F"/>
    <w:rsid w:val="005F17A2"/>
    <w:rsid w:val="005F2510"/>
    <w:rsid w:val="005F484F"/>
    <w:rsid w:val="005F7B5A"/>
    <w:rsid w:val="006048B2"/>
    <w:rsid w:val="00610667"/>
    <w:rsid w:val="006131B6"/>
    <w:rsid w:val="00613A98"/>
    <w:rsid w:val="00614F48"/>
    <w:rsid w:val="00615C58"/>
    <w:rsid w:val="00620B10"/>
    <w:rsid w:val="00632F68"/>
    <w:rsid w:val="006347FE"/>
    <w:rsid w:val="0064099D"/>
    <w:rsid w:val="00641213"/>
    <w:rsid w:val="00641335"/>
    <w:rsid w:val="00647D35"/>
    <w:rsid w:val="006504B4"/>
    <w:rsid w:val="00654AD4"/>
    <w:rsid w:val="00654C04"/>
    <w:rsid w:val="006651A7"/>
    <w:rsid w:val="00666B42"/>
    <w:rsid w:val="00671771"/>
    <w:rsid w:val="00673DD7"/>
    <w:rsid w:val="00675CCC"/>
    <w:rsid w:val="00676BDD"/>
    <w:rsid w:val="0067725B"/>
    <w:rsid w:val="006775B9"/>
    <w:rsid w:val="0068299A"/>
    <w:rsid w:val="006851BC"/>
    <w:rsid w:val="00686F80"/>
    <w:rsid w:val="006872F8"/>
    <w:rsid w:val="00695C9C"/>
    <w:rsid w:val="006A2325"/>
    <w:rsid w:val="006A3F05"/>
    <w:rsid w:val="006A4780"/>
    <w:rsid w:val="006A4E9E"/>
    <w:rsid w:val="006A63DA"/>
    <w:rsid w:val="006A7089"/>
    <w:rsid w:val="006B133B"/>
    <w:rsid w:val="006B7628"/>
    <w:rsid w:val="006B7C37"/>
    <w:rsid w:val="006C080A"/>
    <w:rsid w:val="006C10A2"/>
    <w:rsid w:val="006C5C5C"/>
    <w:rsid w:val="006C6AF0"/>
    <w:rsid w:val="006D125D"/>
    <w:rsid w:val="006D1F2F"/>
    <w:rsid w:val="006D222E"/>
    <w:rsid w:val="006D4C99"/>
    <w:rsid w:val="006E0AA0"/>
    <w:rsid w:val="006E0F3E"/>
    <w:rsid w:val="006E3C9E"/>
    <w:rsid w:val="006E467B"/>
    <w:rsid w:val="006F022B"/>
    <w:rsid w:val="006F1255"/>
    <w:rsid w:val="006F15E7"/>
    <w:rsid w:val="006F2E85"/>
    <w:rsid w:val="006F5C7B"/>
    <w:rsid w:val="006F7291"/>
    <w:rsid w:val="007069B7"/>
    <w:rsid w:val="00712927"/>
    <w:rsid w:val="00721C97"/>
    <w:rsid w:val="00723B44"/>
    <w:rsid w:val="00724B74"/>
    <w:rsid w:val="00730141"/>
    <w:rsid w:val="0073122B"/>
    <w:rsid w:val="00733A95"/>
    <w:rsid w:val="00742777"/>
    <w:rsid w:val="00744345"/>
    <w:rsid w:val="007443DA"/>
    <w:rsid w:val="00747543"/>
    <w:rsid w:val="00747637"/>
    <w:rsid w:val="007477D6"/>
    <w:rsid w:val="0075052C"/>
    <w:rsid w:val="007505DB"/>
    <w:rsid w:val="007509A9"/>
    <w:rsid w:val="00750A51"/>
    <w:rsid w:val="007537B0"/>
    <w:rsid w:val="00756930"/>
    <w:rsid w:val="007602E1"/>
    <w:rsid w:val="007632FE"/>
    <w:rsid w:val="00770B39"/>
    <w:rsid w:val="00771315"/>
    <w:rsid w:val="00772816"/>
    <w:rsid w:val="00772BA2"/>
    <w:rsid w:val="00773B10"/>
    <w:rsid w:val="00773D68"/>
    <w:rsid w:val="00776325"/>
    <w:rsid w:val="00776827"/>
    <w:rsid w:val="007778CA"/>
    <w:rsid w:val="0078282C"/>
    <w:rsid w:val="007849DB"/>
    <w:rsid w:val="0079168F"/>
    <w:rsid w:val="00796C33"/>
    <w:rsid w:val="007B7081"/>
    <w:rsid w:val="007C4108"/>
    <w:rsid w:val="007D0986"/>
    <w:rsid w:val="007D1A08"/>
    <w:rsid w:val="007D2305"/>
    <w:rsid w:val="007D32F8"/>
    <w:rsid w:val="007D5073"/>
    <w:rsid w:val="007D76AD"/>
    <w:rsid w:val="007D7F0A"/>
    <w:rsid w:val="007E0775"/>
    <w:rsid w:val="007E0F7D"/>
    <w:rsid w:val="007E5F8E"/>
    <w:rsid w:val="007E75B4"/>
    <w:rsid w:val="007F2016"/>
    <w:rsid w:val="007F2A55"/>
    <w:rsid w:val="007F4FF4"/>
    <w:rsid w:val="007F5E1E"/>
    <w:rsid w:val="00803224"/>
    <w:rsid w:val="008110F3"/>
    <w:rsid w:val="0081125E"/>
    <w:rsid w:val="008153C9"/>
    <w:rsid w:val="008168D5"/>
    <w:rsid w:val="0082008E"/>
    <w:rsid w:val="00822C6B"/>
    <w:rsid w:val="0082400D"/>
    <w:rsid w:val="0082425B"/>
    <w:rsid w:val="00830BB3"/>
    <w:rsid w:val="0083230D"/>
    <w:rsid w:val="00835300"/>
    <w:rsid w:val="008421FC"/>
    <w:rsid w:val="008464AA"/>
    <w:rsid w:val="00846CDD"/>
    <w:rsid w:val="00847419"/>
    <w:rsid w:val="008533F3"/>
    <w:rsid w:val="00853F05"/>
    <w:rsid w:val="00854B19"/>
    <w:rsid w:val="00862290"/>
    <w:rsid w:val="0086263A"/>
    <w:rsid w:val="00865302"/>
    <w:rsid w:val="0086606D"/>
    <w:rsid w:val="00866F79"/>
    <w:rsid w:val="008729E7"/>
    <w:rsid w:val="00872EBA"/>
    <w:rsid w:val="0087450E"/>
    <w:rsid w:val="008806C0"/>
    <w:rsid w:val="00883579"/>
    <w:rsid w:val="0089504D"/>
    <w:rsid w:val="008950BE"/>
    <w:rsid w:val="008A45F8"/>
    <w:rsid w:val="008A656A"/>
    <w:rsid w:val="008B0664"/>
    <w:rsid w:val="008B4B6D"/>
    <w:rsid w:val="008B6BDC"/>
    <w:rsid w:val="008C21D6"/>
    <w:rsid w:val="008C65E6"/>
    <w:rsid w:val="008D37D9"/>
    <w:rsid w:val="008D6819"/>
    <w:rsid w:val="008D6994"/>
    <w:rsid w:val="008D74FF"/>
    <w:rsid w:val="008E14AE"/>
    <w:rsid w:val="008E2445"/>
    <w:rsid w:val="008E3621"/>
    <w:rsid w:val="008E3F4D"/>
    <w:rsid w:val="008E5A96"/>
    <w:rsid w:val="008F17D3"/>
    <w:rsid w:val="008F7A4F"/>
    <w:rsid w:val="00903140"/>
    <w:rsid w:val="00910FA3"/>
    <w:rsid w:val="009224EC"/>
    <w:rsid w:val="009265FE"/>
    <w:rsid w:val="00931C85"/>
    <w:rsid w:val="00932FEE"/>
    <w:rsid w:val="0093320F"/>
    <w:rsid w:val="00933800"/>
    <w:rsid w:val="009473D7"/>
    <w:rsid w:val="00953C1A"/>
    <w:rsid w:val="00953E17"/>
    <w:rsid w:val="009544ED"/>
    <w:rsid w:val="00960A2B"/>
    <w:rsid w:val="00961CAC"/>
    <w:rsid w:val="00962AF0"/>
    <w:rsid w:val="00972B0E"/>
    <w:rsid w:val="00974327"/>
    <w:rsid w:val="00976864"/>
    <w:rsid w:val="009817E7"/>
    <w:rsid w:val="0098253D"/>
    <w:rsid w:val="009940AE"/>
    <w:rsid w:val="00994560"/>
    <w:rsid w:val="00997475"/>
    <w:rsid w:val="009A2A59"/>
    <w:rsid w:val="009B4A6E"/>
    <w:rsid w:val="009B67B0"/>
    <w:rsid w:val="009C54C5"/>
    <w:rsid w:val="009C75CA"/>
    <w:rsid w:val="009C7BEB"/>
    <w:rsid w:val="009D07B0"/>
    <w:rsid w:val="009D246B"/>
    <w:rsid w:val="009D5375"/>
    <w:rsid w:val="009E74AD"/>
    <w:rsid w:val="009F0891"/>
    <w:rsid w:val="009F0BDD"/>
    <w:rsid w:val="009F350B"/>
    <w:rsid w:val="009F4264"/>
    <w:rsid w:val="009F50B6"/>
    <w:rsid w:val="009F5C35"/>
    <w:rsid w:val="00A116FD"/>
    <w:rsid w:val="00A11DC3"/>
    <w:rsid w:val="00A12DF6"/>
    <w:rsid w:val="00A21A15"/>
    <w:rsid w:val="00A21D95"/>
    <w:rsid w:val="00A2219B"/>
    <w:rsid w:val="00A2676D"/>
    <w:rsid w:val="00A300C2"/>
    <w:rsid w:val="00A34446"/>
    <w:rsid w:val="00A345A0"/>
    <w:rsid w:val="00A350BF"/>
    <w:rsid w:val="00A3649B"/>
    <w:rsid w:val="00A403FF"/>
    <w:rsid w:val="00A40BDC"/>
    <w:rsid w:val="00A423B0"/>
    <w:rsid w:val="00A4250B"/>
    <w:rsid w:val="00A45620"/>
    <w:rsid w:val="00A46147"/>
    <w:rsid w:val="00A50396"/>
    <w:rsid w:val="00A579AA"/>
    <w:rsid w:val="00A602B5"/>
    <w:rsid w:val="00A6041E"/>
    <w:rsid w:val="00A605C2"/>
    <w:rsid w:val="00A60E3D"/>
    <w:rsid w:val="00A648E0"/>
    <w:rsid w:val="00A65773"/>
    <w:rsid w:val="00A65957"/>
    <w:rsid w:val="00A66556"/>
    <w:rsid w:val="00A709CF"/>
    <w:rsid w:val="00A7445D"/>
    <w:rsid w:val="00A80934"/>
    <w:rsid w:val="00A828F4"/>
    <w:rsid w:val="00A86342"/>
    <w:rsid w:val="00A90C3F"/>
    <w:rsid w:val="00A92A75"/>
    <w:rsid w:val="00AA10E0"/>
    <w:rsid w:val="00AA1CEE"/>
    <w:rsid w:val="00AA6902"/>
    <w:rsid w:val="00AB115F"/>
    <w:rsid w:val="00AB1DF9"/>
    <w:rsid w:val="00AB274B"/>
    <w:rsid w:val="00AB2AFA"/>
    <w:rsid w:val="00AC12DC"/>
    <w:rsid w:val="00AC1C8D"/>
    <w:rsid w:val="00AC2199"/>
    <w:rsid w:val="00AC371E"/>
    <w:rsid w:val="00AC4A89"/>
    <w:rsid w:val="00AC7002"/>
    <w:rsid w:val="00AD1B07"/>
    <w:rsid w:val="00AD3C4B"/>
    <w:rsid w:val="00AD74A6"/>
    <w:rsid w:val="00AE76C1"/>
    <w:rsid w:val="00AF6C22"/>
    <w:rsid w:val="00B01CAB"/>
    <w:rsid w:val="00B02703"/>
    <w:rsid w:val="00B03FF2"/>
    <w:rsid w:val="00B06C4F"/>
    <w:rsid w:val="00B105E8"/>
    <w:rsid w:val="00B12C47"/>
    <w:rsid w:val="00B14E24"/>
    <w:rsid w:val="00B21011"/>
    <w:rsid w:val="00B21D40"/>
    <w:rsid w:val="00B23AD3"/>
    <w:rsid w:val="00B25556"/>
    <w:rsid w:val="00B260E0"/>
    <w:rsid w:val="00B26486"/>
    <w:rsid w:val="00B26769"/>
    <w:rsid w:val="00B27FDF"/>
    <w:rsid w:val="00B3122D"/>
    <w:rsid w:val="00B341BA"/>
    <w:rsid w:val="00B35133"/>
    <w:rsid w:val="00B360AD"/>
    <w:rsid w:val="00B40AF6"/>
    <w:rsid w:val="00B43108"/>
    <w:rsid w:val="00B45870"/>
    <w:rsid w:val="00B509A9"/>
    <w:rsid w:val="00B52A69"/>
    <w:rsid w:val="00B53577"/>
    <w:rsid w:val="00B57A4D"/>
    <w:rsid w:val="00B60256"/>
    <w:rsid w:val="00B64BC5"/>
    <w:rsid w:val="00B6579C"/>
    <w:rsid w:val="00B72C37"/>
    <w:rsid w:val="00B75EA8"/>
    <w:rsid w:val="00B80329"/>
    <w:rsid w:val="00B93F78"/>
    <w:rsid w:val="00B9656B"/>
    <w:rsid w:val="00BA03FB"/>
    <w:rsid w:val="00BA378B"/>
    <w:rsid w:val="00BA3FED"/>
    <w:rsid w:val="00BA4D6D"/>
    <w:rsid w:val="00BB0A33"/>
    <w:rsid w:val="00BB6578"/>
    <w:rsid w:val="00BB6D3D"/>
    <w:rsid w:val="00BB78E5"/>
    <w:rsid w:val="00BC213D"/>
    <w:rsid w:val="00BC5186"/>
    <w:rsid w:val="00BC52C7"/>
    <w:rsid w:val="00BD0547"/>
    <w:rsid w:val="00BD1D42"/>
    <w:rsid w:val="00BD6A11"/>
    <w:rsid w:val="00BE538E"/>
    <w:rsid w:val="00BE6970"/>
    <w:rsid w:val="00BF4FC4"/>
    <w:rsid w:val="00BF5A70"/>
    <w:rsid w:val="00BF6B4B"/>
    <w:rsid w:val="00BF6FB2"/>
    <w:rsid w:val="00C07B51"/>
    <w:rsid w:val="00C10FC1"/>
    <w:rsid w:val="00C163AE"/>
    <w:rsid w:val="00C30692"/>
    <w:rsid w:val="00C307C3"/>
    <w:rsid w:val="00C33DB2"/>
    <w:rsid w:val="00C34C6E"/>
    <w:rsid w:val="00C36EE1"/>
    <w:rsid w:val="00C41931"/>
    <w:rsid w:val="00C41F42"/>
    <w:rsid w:val="00C421FC"/>
    <w:rsid w:val="00C42CFF"/>
    <w:rsid w:val="00C4563D"/>
    <w:rsid w:val="00C45AE9"/>
    <w:rsid w:val="00C47C64"/>
    <w:rsid w:val="00C506D0"/>
    <w:rsid w:val="00C5248E"/>
    <w:rsid w:val="00C53E7E"/>
    <w:rsid w:val="00C57366"/>
    <w:rsid w:val="00C57C7B"/>
    <w:rsid w:val="00C62391"/>
    <w:rsid w:val="00C668F2"/>
    <w:rsid w:val="00C7011A"/>
    <w:rsid w:val="00C71896"/>
    <w:rsid w:val="00C71FC5"/>
    <w:rsid w:val="00C72206"/>
    <w:rsid w:val="00C72D5E"/>
    <w:rsid w:val="00C74823"/>
    <w:rsid w:val="00C75B7D"/>
    <w:rsid w:val="00C77C29"/>
    <w:rsid w:val="00C81193"/>
    <w:rsid w:val="00C8185F"/>
    <w:rsid w:val="00C86032"/>
    <w:rsid w:val="00C974F5"/>
    <w:rsid w:val="00CA4F06"/>
    <w:rsid w:val="00CA76BB"/>
    <w:rsid w:val="00CB37EF"/>
    <w:rsid w:val="00CB3F17"/>
    <w:rsid w:val="00CC297E"/>
    <w:rsid w:val="00CD2F71"/>
    <w:rsid w:val="00CD41F2"/>
    <w:rsid w:val="00CF245A"/>
    <w:rsid w:val="00CF4251"/>
    <w:rsid w:val="00CF556D"/>
    <w:rsid w:val="00CF5A44"/>
    <w:rsid w:val="00CF5CE8"/>
    <w:rsid w:val="00CF5DC4"/>
    <w:rsid w:val="00CF66E7"/>
    <w:rsid w:val="00D01939"/>
    <w:rsid w:val="00D02D7C"/>
    <w:rsid w:val="00D07116"/>
    <w:rsid w:val="00D109E2"/>
    <w:rsid w:val="00D1337E"/>
    <w:rsid w:val="00D141FA"/>
    <w:rsid w:val="00D14C39"/>
    <w:rsid w:val="00D14C48"/>
    <w:rsid w:val="00D23323"/>
    <w:rsid w:val="00D311BF"/>
    <w:rsid w:val="00D37A42"/>
    <w:rsid w:val="00D4276F"/>
    <w:rsid w:val="00D4417D"/>
    <w:rsid w:val="00D5049F"/>
    <w:rsid w:val="00D51B87"/>
    <w:rsid w:val="00D60FF6"/>
    <w:rsid w:val="00D67554"/>
    <w:rsid w:val="00D70A6F"/>
    <w:rsid w:val="00D729BA"/>
    <w:rsid w:val="00D779E7"/>
    <w:rsid w:val="00D82DDD"/>
    <w:rsid w:val="00D85149"/>
    <w:rsid w:val="00D87BA9"/>
    <w:rsid w:val="00D932D1"/>
    <w:rsid w:val="00D957A6"/>
    <w:rsid w:val="00DA543D"/>
    <w:rsid w:val="00DB2A1A"/>
    <w:rsid w:val="00DC448F"/>
    <w:rsid w:val="00DC78F3"/>
    <w:rsid w:val="00DD7A92"/>
    <w:rsid w:val="00DE34BD"/>
    <w:rsid w:val="00DE5DDA"/>
    <w:rsid w:val="00DE7239"/>
    <w:rsid w:val="00DF0F49"/>
    <w:rsid w:val="00DF56B7"/>
    <w:rsid w:val="00E02B36"/>
    <w:rsid w:val="00E04CDE"/>
    <w:rsid w:val="00E074E2"/>
    <w:rsid w:val="00E0770B"/>
    <w:rsid w:val="00E078E9"/>
    <w:rsid w:val="00E11B98"/>
    <w:rsid w:val="00E12D70"/>
    <w:rsid w:val="00E1560F"/>
    <w:rsid w:val="00E158B1"/>
    <w:rsid w:val="00E20557"/>
    <w:rsid w:val="00E2239E"/>
    <w:rsid w:val="00E24514"/>
    <w:rsid w:val="00E24D72"/>
    <w:rsid w:val="00E30727"/>
    <w:rsid w:val="00E310E4"/>
    <w:rsid w:val="00E40647"/>
    <w:rsid w:val="00E45483"/>
    <w:rsid w:val="00E52705"/>
    <w:rsid w:val="00E536BE"/>
    <w:rsid w:val="00E57087"/>
    <w:rsid w:val="00E60347"/>
    <w:rsid w:val="00E63449"/>
    <w:rsid w:val="00E63984"/>
    <w:rsid w:val="00E66825"/>
    <w:rsid w:val="00E702BB"/>
    <w:rsid w:val="00E73971"/>
    <w:rsid w:val="00E74F00"/>
    <w:rsid w:val="00E757F4"/>
    <w:rsid w:val="00E80568"/>
    <w:rsid w:val="00E80870"/>
    <w:rsid w:val="00E858E6"/>
    <w:rsid w:val="00E869E2"/>
    <w:rsid w:val="00E87849"/>
    <w:rsid w:val="00E92491"/>
    <w:rsid w:val="00E93EFC"/>
    <w:rsid w:val="00E96764"/>
    <w:rsid w:val="00E971EE"/>
    <w:rsid w:val="00E97387"/>
    <w:rsid w:val="00E97BCC"/>
    <w:rsid w:val="00E97F56"/>
    <w:rsid w:val="00EA061B"/>
    <w:rsid w:val="00EA5122"/>
    <w:rsid w:val="00EA5ADC"/>
    <w:rsid w:val="00EB2BE3"/>
    <w:rsid w:val="00EB7855"/>
    <w:rsid w:val="00EC7AF7"/>
    <w:rsid w:val="00ED27E3"/>
    <w:rsid w:val="00ED5177"/>
    <w:rsid w:val="00ED5BBA"/>
    <w:rsid w:val="00ED6EA1"/>
    <w:rsid w:val="00EE7D70"/>
    <w:rsid w:val="00EF5040"/>
    <w:rsid w:val="00F02CBB"/>
    <w:rsid w:val="00F03C9E"/>
    <w:rsid w:val="00F063F9"/>
    <w:rsid w:val="00F06C87"/>
    <w:rsid w:val="00F11427"/>
    <w:rsid w:val="00F118F0"/>
    <w:rsid w:val="00F12130"/>
    <w:rsid w:val="00F1336D"/>
    <w:rsid w:val="00F2224C"/>
    <w:rsid w:val="00F334AD"/>
    <w:rsid w:val="00F36A63"/>
    <w:rsid w:val="00F40807"/>
    <w:rsid w:val="00F454BA"/>
    <w:rsid w:val="00F52A0F"/>
    <w:rsid w:val="00F56767"/>
    <w:rsid w:val="00F56DF0"/>
    <w:rsid w:val="00F57412"/>
    <w:rsid w:val="00F66A93"/>
    <w:rsid w:val="00F7073C"/>
    <w:rsid w:val="00F800DB"/>
    <w:rsid w:val="00F81C6E"/>
    <w:rsid w:val="00F845E6"/>
    <w:rsid w:val="00F91FA5"/>
    <w:rsid w:val="00F94B08"/>
    <w:rsid w:val="00FB616F"/>
    <w:rsid w:val="00FB73B5"/>
    <w:rsid w:val="00FC4E04"/>
    <w:rsid w:val="00FC6F47"/>
    <w:rsid w:val="00FD0107"/>
    <w:rsid w:val="00FD22B4"/>
    <w:rsid w:val="00FD6EE4"/>
    <w:rsid w:val="00FD7F46"/>
    <w:rsid w:val="00FE66BA"/>
    <w:rsid w:val="00FF284C"/>
    <w:rsid w:val="00FF3B6D"/>
    <w:rsid w:val="3F0482EC"/>
    <w:rsid w:val="485502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075F10"/>
  <w14:defaultImageDpi w14:val="32767"/>
  <w15:chartTrackingRefBased/>
  <w15:docId w15:val="{7377197A-3C78-4F43-860B-DD1E5253F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heme="minorBidi"/>
        <w:sz w:val="24"/>
        <w:szCs w:val="24"/>
        <w:lang w:val="en-AU" w:eastAsia="en-US" w:bidi="ar-SA"/>
      </w:rPr>
    </w:rPrDefault>
    <w:pPrDefault>
      <w:pPr>
        <w:spacing w:before="12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7"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lsdException w:name="List Number 3" w:semiHidden="1" w:uiPriority="7" w:unhideWhenUsed="1"/>
    <w:lsdException w:name="List Number 4" w:semiHidden="1" w:uiPriority="7" w:unhideWhenUsed="1"/>
    <w:lsdException w:name="List Number 5" w:semiHidden="1" w:uiPriority="7"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iPriority="7" w:unhideWhenUsed="1"/>
    <w:lsdException w:name="List Continue 5" w:semiHidden="1" w:uiPriority="7" w:unhideWhenUsed="1"/>
    <w:lsdException w:name="Message Header" w:semiHidden="1" w:unhideWhenUsed="1"/>
    <w:lsdException w:name="Subtitle" w:semiHidden="1" w:uiPriority="14"/>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qFormat/>
    <w:rsid w:val="00E2239E"/>
    <w:pPr>
      <w:keepLines/>
      <w:suppressAutoHyphens/>
    </w:pPr>
    <w:rPr>
      <w:color w:val="101010" w:themeColor="text1"/>
      <w:kern w:val="16"/>
    </w:rPr>
  </w:style>
  <w:style w:type="paragraph" w:styleId="Heading1">
    <w:name w:val="heading 1"/>
    <w:basedOn w:val="Normal"/>
    <w:next w:val="Normal"/>
    <w:link w:val="Heading1Char"/>
    <w:uiPriority w:val="1"/>
    <w:qFormat/>
    <w:rsid w:val="006651A7"/>
    <w:pPr>
      <w:keepNext/>
      <w:spacing w:before="200" w:line="240" w:lineRule="auto"/>
      <w:outlineLvl w:val="0"/>
    </w:pPr>
    <w:rPr>
      <w:rFonts w:ascii="Muli SemiBold" w:eastAsiaTheme="majorEastAsia" w:hAnsi="Muli SemiBold" w:cstheme="majorBidi"/>
      <w:color w:val="306090" w:themeColor="accent1"/>
      <w:spacing w:val="-6"/>
      <w:sz w:val="40"/>
      <w:szCs w:val="32"/>
    </w:rPr>
  </w:style>
  <w:style w:type="paragraph" w:styleId="Heading2">
    <w:name w:val="heading 2"/>
    <w:basedOn w:val="Normal"/>
    <w:next w:val="Normal"/>
    <w:link w:val="Heading2Char"/>
    <w:uiPriority w:val="1"/>
    <w:qFormat/>
    <w:rsid w:val="00B02703"/>
    <w:pPr>
      <w:keepNext/>
      <w:spacing w:before="160" w:line="240" w:lineRule="auto"/>
      <w:outlineLvl w:val="1"/>
    </w:pPr>
    <w:rPr>
      <w:rFonts w:ascii="Muli ExtraBold" w:eastAsiaTheme="majorEastAsia" w:hAnsi="Muli ExtraBold" w:cstheme="majorBidi"/>
      <w:color w:val="183048" w:themeColor="accent1" w:themeShade="80"/>
      <w:sz w:val="32"/>
      <w:szCs w:val="26"/>
    </w:rPr>
  </w:style>
  <w:style w:type="paragraph" w:styleId="Heading3">
    <w:name w:val="heading 3"/>
    <w:basedOn w:val="Normal"/>
    <w:next w:val="Normal"/>
    <w:link w:val="Heading3Char"/>
    <w:uiPriority w:val="1"/>
    <w:qFormat/>
    <w:rsid w:val="0005106B"/>
    <w:pPr>
      <w:keepNext/>
      <w:spacing w:line="240" w:lineRule="auto"/>
      <w:outlineLvl w:val="2"/>
    </w:pPr>
    <w:rPr>
      <w:rFonts w:ascii="Muli ExtraBold" w:eastAsiaTheme="majorEastAsia" w:hAnsi="Muli ExtraBold" w:cstheme="majorBidi"/>
      <w:color w:val="000000"/>
      <w:sz w:val="26"/>
    </w:rPr>
  </w:style>
  <w:style w:type="paragraph" w:styleId="Heading4">
    <w:name w:val="heading 4"/>
    <w:basedOn w:val="Normal"/>
    <w:next w:val="Normal"/>
    <w:link w:val="Heading4Char"/>
    <w:uiPriority w:val="1"/>
    <w:qFormat/>
    <w:rsid w:val="0005106B"/>
    <w:pPr>
      <w:keepNext/>
      <w:spacing w:before="180" w:line="240" w:lineRule="auto"/>
      <w:outlineLvl w:val="3"/>
    </w:pPr>
    <w:rPr>
      <w:rFonts w:ascii="Muli ExtraBold" w:eastAsiaTheme="majorEastAsia" w:hAnsi="Muli ExtraBold" w:cstheme="majorBidi"/>
      <w:iCs/>
      <w:color w:val="6080A0" w:themeColor="text2"/>
      <w:sz w:val="22"/>
    </w:rPr>
  </w:style>
  <w:style w:type="paragraph" w:styleId="Heading5">
    <w:name w:val="heading 5"/>
    <w:basedOn w:val="Normal"/>
    <w:next w:val="Normal"/>
    <w:link w:val="Heading5Char"/>
    <w:uiPriority w:val="9"/>
    <w:semiHidden/>
    <w:qFormat/>
    <w:rsid w:val="00A65773"/>
    <w:pPr>
      <w:keepNext/>
      <w:spacing w:before="40"/>
      <w:outlineLvl w:val="4"/>
    </w:pPr>
    <w:rPr>
      <w:rFonts w:asciiTheme="majorHAnsi" w:eastAsiaTheme="majorEastAsia" w:hAnsiTheme="majorHAnsi" w:cstheme="majorBidi"/>
      <w:color w:val="24476B" w:themeColor="accent1" w:themeShade="BF"/>
    </w:rPr>
  </w:style>
  <w:style w:type="paragraph" w:styleId="Heading6">
    <w:name w:val="heading 6"/>
    <w:basedOn w:val="Normal"/>
    <w:next w:val="Normal"/>
    <w:link w:val="Heading6Char"/>
    <w:uiPriority w:val="9"/>
    <w:semiHidden/>
    <w:qFormat/>
    <w:rsid w:val="00A65773"/>
    <w:pPr>
      <w:keepNext/>
      <w:spacing w:before="40"/>
      <w:outlineLvl w:val="5"/>
    </w:pPr>
    <w:rPr>
      <w:rFonts w:asciiTheme="majorHAnsi" w:eastAsiaTheme="majorEastAsia" w:hAnsiTheme="majorHAnsi" w:cstheme="majorBidi"/>
      <w:color w:val="172F47"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6769"/>
    <w:rPr>
      <w:rFonts w:ascii="Muli SemiBold" w:eastAsiaTheme="majorEastAsia" w:hAnsi="Muli SemiBold" w:cstheme="majorBidi"/>
      <w:color w:val="306090" w:themeColor="accent1"/>
      <w:spacing w:val="-6"/>
      <w:kern w:val="16"/>
      <w:sz w:val="40"/>
      <w:szCs w:val="32"/>
    </w:rPr>
  </w:style>
  <w:style w:type="character" w:customStyle="1" w:styleId="Heading2Char">
    <w:name w:val="Heading 2 Char"/>
    <w:basedOn w:val="DefaultParagraphFont"/>
    <w:link w:val="Heading2"/>
    <w:uiPriority w:val="1"/>
    <w:rsid w:val="00B26769"/>
    <w:rPr>
      <w:rFonts w:ascii="Muli ExtraBold" w:eastAsiaTheme="majorEastAsia" w:hAnsi="Muli ExtraBold" w:cstheme="majorBidi"/>
      <w:color w:val="183048" w:themeColor="accent1" w:themeShade="80"/>
      <w:kern w:val="16"/>
      <w:sz w:val="32"/>
      <w:szCs w:val="26"/>
    </w:rPr>
  </w:style>
  <w:style w:type="paragraph" w:styleId="Title">
    <w:name w:val="Title"/>
    <w:basedOn w:val="Normal"/>
    <w:next w:val="Normal"/>
    <w:link w:val="TitleChar"/>
    <w:qFormat/>
    <w:rsid w:val="00FB73B5"/>
    <w:pPr>
      <w:framePr w:w="10206" w:vSpace="28" w:wrap="around" w:hAnchor="text" w:xAlign="center" w:y="-84" w:anchorLock="1"/>
      <w:pBdr>
        <w:top w:val="single" w:sz="8" w:space="4" w:color="306090" w:themeColor="accent1"/>
        <w:left w:val="single" w:sz="8" w:space="0" w:color="306090" w:themeColor="accent1"/>
        <w:bottom w:val="single" w:sz="8" w:space="6" w:color="306090" w:themeColor="accent1"/>
        <w:right w:val="single" w:sz="8" w:space="0" w:color="306090" w:themeColor="accent1"/>
      </w:pBdr>
      <w:shd w:val="clear" w:color="auto" w:fill="306090" w:themeFill="accent1"/>
      <w:spacing w:before="0" w:line="240" w:lineRule="auto"/>
      <w:contextualSpacing/>
      <w:jc w:val="center"/>
    </w:pPr>
    <w:rPr>
      <w:rFonts w:ascii="Muli SemiBold" w:eastAsiaTheme="majorEastAsia" w:hAnsi="Muli SemiBold" w:cstheme="majorBidi"/>
      <w:color w:val="FFFFFF" w:themeColor="background1"/>
      <w:sz w:val="40"/>
      <w:szCs w:val="56"/>
    </w:rPr>
  </w:style>
  <w:style w:type="character" w:customStyle="1" w:styleId="TitleChar">
    <w:name w:val="Title Char"/>
    <w:basedOn w:val="DefaultParagraphFont"/>
    <w:link w:val="Title"/>
    <w:rsid w:val="00FB73B5"/>
    <w:rPr>
      <w:rFonts w:ascii="Muli SemiBold" w:eastAsiaTheme="majorEastAsia" w:hAnsi="Muli SemiBold" w:cstheme="majorBidi"/>
      <w:color w:val="FFFFFF" w:themeColor="background1"/>
      <w:kern w:val="16"/>
      <w:sz w:val="40"/>
      <w:szCs w:val="56"/>
      <w:shd w:val="clear" w:color="auto" w:fill="306090" w:themeFill="accent1"/>
    </w:rPr>
  </w:style>
  <w:style w:type="character" w:customStyle="1" w:styleId="Heading3Char">
    <w:name w:val="Heading 3 Char"/>
    <w:basedOn w:val="DefaultParagraphFont"/>
    <w:link w:val="Heading3"/>
    <w:uiPriority w:val="1"/>
    <w:rsid w:val="00B26769"/>
    <w:rPr>
      <w:rFonts w:ascii="Muli ExtraBold" w:eastAsiaTheme="majorEastAsia" w:hAnsi="Muli ExtraBold" w:cstheme="majorBidi"/>
      <w:color w:val="000000"/>
      <w:kern w:val="16"/>
      <w:sz w:val="26"/>
    </w:rPr>
  </w:style>
  <w:style w:type="character" w:customStyle="1" w:styleId="Heading4Char">
    <w:name w:val="Heading 4 Char"/>
    <w:basedOn w:val="DefaultParagraphFont"/>
    <w:link w:val="Heading4"/>
    <w:uiPriority w:val="1"/>
    <w:rsid w:val="00B26769"/>
    <w:rPr>
      <w:rFonts w:ascii="Muli ExtraBold" w:eastAsiaTheme="majorEastAsia" w:hAnsi="Muli ExtraBold" w:cstheme="majorBidi"/>
      <w:iCs/>
      <w:color w:val="6080A0" w:themeColor="text2"/>
      <w:kern w:val="16"/>
      <w:sz w:val="22"/>
    </w:rPr>
  </w:style>
  <w:style w:type="paragraph" w:customStyle="1" w:styleId="Small">
    <w:name w:val="Small"/>
    <w:basedOn w:val="Normal"/>
    <w:link w:val="SmallChar"/>
    <w:uiPriority w:val="5"/>
    <w:qFormat/>
    <w:rsid w:val="003F06A1"/>
    <w:pPr>
      <w:spacing w:before="40" w:line="228" w:lineRule="auto"/>
    </w:pPr>
    <w:rPr>
      <w:color w:val="272727" w:themeColor="text1" w:themeTint="E6"/>
      <w:spacing w:val="4"/>
      <w:sz w:val="20"/>
    </w:rPr>
  </w:style>
  <w:style w:type="paragraph" w:customStyle="1" w:styleId="Blockquote1bcontquote">
    <w:name w:val="Blockquote 1b (cont. quote)"/>
    <w:basedOn w:val="Normal"/>
    <w:link w:val="Blockquote1bcontquoteChar"/>
    <w:uiPriority w:val="4"/>
    <w:qFormat/>
    <w:rsid w:val="004D28EE"/>
    <w:pPr>
      <w:spacing w:after="120"/>
      <w:ind w:left="454" w:right="454"/>
    </w:pPr>
    <w:rPr>
      <w:i/>
    </w:rPr>
  </w:style>
  <w:style w:type="character" w:customStyle="1" w:styleId="SmallChar">
    <w:name w:val="Small Char"/>
    <w:basedOn w:val="DefaultParagraphFont"/>
    <w:link w:val="Small"/>
    <w:uiPriority w:val="5"/>
    <w:rsid w:val="00B26769"/>
    <w:rPr>
      <w:color w:val="272727" w:themeColor="text1" w:themeTint="E6"/>
      <w:spacing w:val="4"/>
      <w:kern w:val="16"/>
      <w:sz w:val="20"/>
    </w:rPr>
  </w:style>
  <w:style w:type="character" w:customStyle="1" w:styleId="Blockquote1bcontquoteChar">
    <w:name w:val="Blockquote 1b (cont. quote) Char"/>
    <w:basedOn w:val="DefaultParagraphFont"/>
    <w:link w:val="Blockquote1bcontquote"/>
    <w:uiPriority w:val="4"/>
    <w:rsid w:val="00B26769"/>
    <w:rPr>
      <w:i/>
      <w:color w:val="101010" w:themeColor="text1"/>
      <w:kern w:val="16"/>
    </w:rPr>
  </w:style>
  <w:style w:type="paragraph" w:styleId="ListParagraph">
    <w:name w:val="List Paragraph"/>
    <w:basedOn w:val="Normal"/>
    <w:uiPriority w:val="2"/>
    <w:rsid w:val="00CC297E"/>
    <w:pPr>
      <w:spacing w:before="80" w:after="40"/>
      <w:ind w:left="454"/>
    </w:pPr>
  </w:style>
  <w:style w:type="paragraph" w:styleId="ListContinue">
    <w:name w:val="List Continue"/>
    <w:basedOn w:val="ListParagraph"/>
    <w:uiPriority w:val="7"/>
    <w:unhideWhenUsed/>
    <w:qFormat/>
    <w:rsid w:val="00CB37EF"/>
  </w:style>
  <w:style w:type="paragraph" w:styleId="ListContinue2">
    <w:name w:val="List Continue 2"/>
    <w:basedOn w:val="ListContinue"/>
    <w:uiPriority w:val="7"/>
    <w:unhideWhenUsed/>
    <w:qFormat/>
    <w:rsid w:val="00E074E2"/>
    <w:pPr>
      <w:ind w:left="907"/>
    </w:pPr>
  </w:style>
  <w:style w:type="paragraph" w:styleId="ListContinue3">
    <w:name w:val="List Continue 3"/>
    <w:basedOn w:val="ListContinue2"/>
    <w:uiPriority w:val="7"/>
    <w:unhideWhenUsed/>
    <w:qFormat/>
    <w:rsid w:val="00195CB1"/>
    <w:pPr>
      <w:ind w:left="1361"/>
    </w:pPr>
  </w:style>
  <w:style w:type="character" w:styleId="Hyperlink">
    <w:name w:val="Hyperlink"/>
    <w:basedOn w:val="DefaultParagraphFont"/>
    <w:uiPriority w:val="99"/>
    <w:unhideWhenUsed/>
    <w:rsid w:val="00AC12DC"/>
    <w:rPr>
      <w:color w:val="306090" w:themeColor="accent1"/>
      <w:u w:val="none"/>
    </w:rPr>
  </w:style>
  <w:style w:type="character" w:styleId="UnresolvedMention">
    <w:name w:val="Unresolved Mention"/>
    <w:basedOn w:val="DefaultParagraphFont"/>
    <w:uiPriority w:val="99"/>
    <w:semiHidden/>
    <w:unhideWhenUsed/>
    <w:rsid w:val="005F7B5A"/>
    <w:rPr>
      <w:color w:val="808080"/>
      <w:shd w:val="clear" w:color="auto" w:fill="E6E6E6"/>
    </w:rPr>
  </w:style>
  <w:style w:type="paragraph" w:styleId="BalloonText">
    <w:name w:val="Balloon Text"/>
    <w:basedOn w:val="Normal"/>
    <w:link w:val="BalloonTextChar"/>
    <w:uiPriority w:val="99"/>
    <w:semiHidden/>
    <w:unhideWhenUsed/>
    <w:rsid w:val="00666B4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B42"/>
    <w:rPr>
      <w:rFonts w:ascii="Segoe UI" w:hAnsi="Segoe UI" w:cs="Segoe UI"/>
      <w:color w:val="303030"/>
      <w:kern w:val="20"/>
      <w:sz w:val="18"/>
      <w:szCs w:val="18"/>
    </w:rPr>
  </w:style>
  <w:style w:type="table" w:styleId="TableGrid">
    <w:name w:val="Table Grid"/>
    <w:basedOn w:val="TableNormal"/>
    <w:uiPriority w:val="39"/>
    <w:rsid w:val="00AC219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next w:val="Normal"/>
    <w:link w:val="NoSpacingChar"/>
    <w:uiPriority w:val="2"/>
    <w:qFormat/>
    <w:rsid w:val="00C36EE1"/>
    <w:pPr>
      <w:spacing w:before="0" w:line="240" w:lineRule="auto"/>
    </w:pPr>
  </w:style>
  <w:style w:type="paragraph" w:customStyle="1" w:styleId="LineGap">
    <w:name w:val="LineGap"/>
    <w:basedOn w:val="NoSpacing"/>
    <w:next w:val="Normal"/>
    <w:link w:val="LineGapChar"/>
    <w:uiPriority w:val="3"/>
    <w:qFormat/>
    <w:rsid w:val="001D2E31"/>
    <w:pPr>
      <w:contextualSpacing/>
    </w:pPr>
    <w:rPr>
      <w:rFonts w:eastAsia="Times New Roman" w:cs="Times New Roman"/>
      <w:color w:val="C00000"/>
      <w:sz w:val="16"/>
      <w:szCs w:val="20"/>
    </w:rPr>
  </w:style>
  <w:style w:type="paragraph" w:customStyle="1" w:styleId="Blockquote1startquote">
    <w:name w:val="Blockquote 1 (start quote)"/>
    <w:basedOn w:val="Blockquote1bcontquote"/>
    <w:next w:val="Blockquote1bcontquote"/>
    <w:uiPriority w:val="4"/>
    <w:qFormat/>
    <w:rsid w:val="003F06A1"/>
    <w:pPr>
      <w:numPr>
        <w:numId w:val="1"/>
      </w:numPr>
      <w:spacing w:before="0"/>
    </w:pPr>
  </w:style>
  <w:style w:type="character" w:customStyle="1" w:styleId="NoSpacingChar">
    <w:name w:val="No Spacing Char"/>
    <w:basedOn w:val="DefaultParagraphFont"/>
    <w:link w:val="NoSpacing"/>
    <w:uiPriority w:val="2"/>
    <w:rsid w:val="00C36EE1"/>
    <w:rPr>
      <w:color w:val="101010" w:themeColor="text1"/>
      <w:kern w:val="16"/>
    </w:rPr>
  </w:style>
  <w:style w:type="character" w:styleId="FollowedHyperlink">
    <w:name w:val="FollowedHyperlink"/>
    <w:basedOn w:val="DefaultParagraphFont"/>
    <w:uiPriority w:val="99"/>
    <w:semiHidden/>
    <w:unhideWhenUsed/>
    <w:rsid w:val="00EA5ADC"/>
    <w:rPr>
      <w:color w:val="9F6FCF" w:themeColor="followedHyperlink"/>
      <w:u w:val="single"/>
    </w:rPr>
  </w:style>
  <w:style w:type="character" w:styleId="HTMLCite">
    <w:name w:val="HTML Cite"/>
    <w:basedOn w:val="DefaultParagraphFont"/>
    <w:uiPriority w:val="4"/>
    <w:unhideWhenUsed/>
    <w:rsid w:val="00BA03FB"/>
    <w:rPr>
      <w:i/>
      <w:iCs/>
    </w:rPr>
  </w:style>
  <w:style w:type="paragraph" w:customStyle="1" w:styleId="Indent">
    <w:name w:val="Indent"/>
    <w:basedOn w:val="Normal"/>
    <w:uiPriority w:val="3"/>
    <w:qFormat/>
    <w:rsid w:val="001D50FB"/>
    <w:pPr>
      <w:ind w:left="454"/>
    </w:pPr>
    <w:rPr>
      <w:rFonts w:eastAsia="Times New Roman" w:cs="Times New Roman"/>
      <w:szCs w:val="20"/>
    </w:rPr>
  </w:style>
  <w:style w:type="numbering" w:customStyle="1" w:styleId="ListBullets">
    <w:name w:val="List Bullets"/>
    <w:uiPriority w:val="99"/>
    <w:rsid w:val="00402892"/>
    <w:pPr>
      <w:numPr>
        <w:numId w:val="2"/>
      </w:numPr>
    </w:pPr>
  </w:style>
  <w:style w:type="numbering" w:customStyle="1" w:styleId="ListNumbers">
    <w:name w:val="List Numbers"/>
    <w:uiPriority w:val="99"/>
    <w:rsid w:val="008E14AE"/>
    <w:pPr>
      <w:numPr>
        <w:numId w:val="3"/>
      </w:numPr>
    </w:pPr>
  </w:style>
  <w:style w:type="numbering" w:customStyle="1" w:styleId="MixedListBullet">
    <w:name w:val="Mixed List Bullet"/>
    <w:uiPriority w:val="99"/>
    <w:rsid w:val="00DA543D"/>
    <w:pPr>
      <w:numPr>
        <w:numId w:val="4"/>
      </w:numPr>
    </w:pPr>
  </w:style>
  <w:style w:type="numbering" w:customStyle="1" w:styleId="MixedListNumber">
    <w:name w:val="Mixed List Number"/>
    <w:uiPriority w:val="99"/>
    <w:rsid w:val="006A4E9E"/>
    <w:pPr>
      <w:numPr>
        <w:numId w:val="5"/>
      </w:numPr>
    </w:pPr>
  </w:style>
  <w:style w:type="paragraph" w:styleId="Header">
    <w:name w:val="header"/>
    <w:basedOn w:val="Normal"/>
    <w:link w:val="HeaderChar"/>
    <w:rsid w:val="00FB73B5"/>
    <w:pPr>
      <w:pBdr>
        <w:bottom w:val="single" w:sz="4" w:space="8" w:color="6080A0" w:themeColor="text2"/>
      </w:pBdr>
      <w:spacing w:before="0" w:after="120" w:line="240" w:lineRule="auto"/>
      <w:jc w:val="right"/>
    </w:pPr>
    <w:rPr>
      <w:rFonts w:ascii="Muli" w:hAnsi="Muli"/>
      <w:b/>
      <w:color w:val="808080" w:themeColor="background1" w:themeShade="80"/>
      <w:sz w:val="28"/>
    </w:rPr>
  </w:style>
  <w:style w:type="character" w:customStyle="1" w:styleId="HeaderChar">
    <w:name w:val="Header Char"/>
    <w:basedOn w:val="DefaultParagraphFont"/>
    <w:link w:val="Header"/>
    <w:rsid w:val="00FB73B5"/>
    <w:rPr>
      <w:rFonts w:ascii="Muli" w:hAnsi="Muli"/>
      <w:b/>
      <w:color w:val="808080" w:themeColor="background1" w:themeShade="80"/>
      <w:kern w:val="16"/>
      <w:sz w:val="28"/>
    </w:rPr>
  </w:style>
  <w:style w:type="paragraph" w:styleId="Footer">
    <w:name w:val="footer"/>
    <w:basedOn w:val="Small"/>
    <w:link w:val="FooterChar"/>
    <w:rsid w:val="001D57C5"/>
    <w:pPr>
      <w:pBdr>
        <w:top w:val="single" w:sz="4" w:space="2" w:color="6080A0" w:themeColor="text2"/>
      </w:pBdr>
      <w:tabs>
        <w:tab w:val="left" w:pos="4536"/>
        <w:tab w:val="right" w:pos="9072"/>
      </w:tabs>
      <w:spacing w:line="240" w:lineRule="auto"/>
      <w:contextualSpacing/>
    </w:pPr>
    <w:rPr>
      <w:color w:val="404040"/>
    </w:rPr>
  </w:style>
  <w:style w:type="character" w:customStyle="1" w:styleId="FooterChar">
    <w:name w:val="Footer Char"/>
    <w:basedOn w:val="DefaultParagraphFont"/>
    <w:link w:val="Footer"/>
    <w:rsid w:val="00B26769"/>
    <w:rPr>
      <w:color w:val="404040"/>
      <w:spacing w:val="4"/>
      <w:kern w:val="16"/>
      <w:sz w:val="20"/>
    </w:rPr>
  </w:style>
  <w:style w:type="character" w:styleId="PlaceholderText">
    <w:name w:val="Placeholder Text"/>
    <w:basedOn w:val="DefaultParagraphFont"/>
    <w:uiPriority w:val="99"/>
    <w:semiHidden/>
    <w:rsid w:val="00AE76C1"/>
    <w:rPr>
      <w:color w:val="808080"/>
    </w:rPr>
  </w:style>
  <w:style w:type="paragraph" w:customStyle="1" w:styleId="QA1question">
    <w:name w:val="Q&amp;A 1 (question)"/>
    <w:basedOn w:val="Indent"/>
    <w:next w:val="QA1bquestioncont"/>
    <w:uiPriority w:val="8"/>
    <w:rsid w:val="00E11B98"/>
    <w:pPr>
      <w:keepNext/>
      <w:numPr>
        <w:numId w:val="6"/>
      </w:numPr>
      <w:pBdr>
        <w:top w:val="dotted" w:sz="8" w:space="2" w:color="9FB2C6" w:themeColor="text2" w:themeTint="99"/>
      </w:pBdr>
      <w:spacing w:before="160"/>
    </w:pPr>
    <w:rPr>
      <w:rFonts w:ascii="Source Sans Pro SemiBold" w:hAnsi="Source Sans Pro SemiBold"/>
    </w:rPr>
  </w:style>
  <w:style w:type="paragraph" w:customStyle="1" w:styleId="QA2answer">
    <w:name w:val="Q&amp;A 2 (answer)"/>
    <w:basedOn w:val="Indent"/>
    <w:next w:val="Indent"/>
    <w:uiPriority w:val="8"/>
    <w:rsid w:val="00D5049F"/>
    <w:pPr>
      <w:keepNext/>
      <w:numPr>
        <w:numId w:val="7"/>
      </w:numPr>
    </w:pPr>
  </w:style>
  <w:style w:type="paragraph" w:customStyle="1" w:styleId="QA3lastline">
    <w:name w:val="Q&amp;A 3 (last line)"/>
    <w:basedOn w:val="Indent"/>
    <w:next w:val="Normal"/>
    <w:uiPriority w:val="8"/>
    <w:rsid w:val="00742777"/>
    <w:pPr>
      <w:pBdr>
        <w:left w:val="single" w:sz="4" w:space="22" w:color="FFFFFF" w:themeColor="background1"/>
        <w:bottom w:val="dotted" w:sz="4" w:space="8" w:color="9FB2C6" w:themeColor="text2" w:themeTint="99"/>
      </w:pBdr>
      <w:spacing w:after="240"/>
    </w:pPr>
  </w:style>
  <w:style w:type="paragraph" w:customStyle="1" w:styleId="QA1bquestioncont">
    <w:name w:val="Q&amp;A 1b (question cont.)"/>
    <w:basedOn w:val="Indent"/>
    <w:uiPriority w:val="8"/>
    <w:rsid w:val="0047401A"/>
    <w:pPr>
      <w:spacing w:before="80"/>
    </w:pPr>
    <w:rPr>
      <w:rFonts w:ascii="Source Sans Pro SemiBold" w:hAnsi="Source Sans Pro SemiBold"/>
    </w:rPr>
  </w:style>
  <w:style w:type="numbering" w:customStyle="1" w:styleId="StepsList">
    <w:name w:val="Steps List"/>
    <w:uiPriority w:val="99"/>
    <w:rsid w:val="001B16C6"/>
    <w:pPr>
      <w:numPr>
        <w:numId w:val="8"/>
      </w:numPr>
    </w:pPr>
  </w:style>
  <w:style w:type="paragraph" w:customStyle="1" w:styleId="Note">
    <w:name w:val="Note"/>
    <w:basedOn w:val="ListParagraph"/>
    <w:next w:val="Normal"/>
    <w:uiPriority w:val="3"/>
    <w:qFormat/>
    <w:rsid w:val="001B16C6"/>
    <w:pPr>
      <w:numPr>
        <w:numId w:val="25"/>
      </w:numPr>
      <w:pBdr>
        <w:top w:val="single" w:sz="4" w:space="4" w:color="BFCCD9" w:themeColor="text2" w:themeTint="66"/>
        <w:left w:val="single" w:sz="4" w:space="6" w:color="BFCCD9" w:themeColor="text2" w:themeTint="66"/>
        <w:bottom w:val="single" w:sz="4" w:space="6" w:color="BFCCD9" w:themeColor="text2" w:themeTint="66"/>
        <w:right w:val="single" w:sz="4" w:space="6" w:color="BFCCD9" w:themeColor="text2" w:themeTint="66"/>
      </w:pBdr>
      <w:shd w:val="clear" w:color="auto" w:fill="DFE5EC" w:themeFill="text2" w:themeFillTint="33"/>
      <w:spacing w:line="240" w:lineRule="auto"/>
      <w:ind w:right="170"/>
    </w:pPr>
    <w:rPr>
      <w:i/>
    </w:rPr>
  </w:style>
  <w:style w:type="numbering" w:customStyle="1" w:styleId="NoteItem">
    <w:name w:val="Note Item"/>
    <w:uiPriority w:val="99"/>
    <w:rsid w:val="001B16C6"/>
    <w:pPr>
      <w:numPr>
        <w:numId w:val="9"/>
      </w:numPr>
    </w:pPr>
  </w:style>
  <w:style w:type="table" w:customStyle="1" w:styleId="Checklist">
    <w:name w:val="Checklist"/>
    <w:basedOn w:val="TableNormal"/>
    <w:uiPriority w:val="99"/>
    <w:rsid w:val="00581FA2"/>
    <w:pPr>
      <w:keepLines/>
      <w:spacing w:before="60" w:after="100" w:line="240" w:lineRule="auto"/>
      <w:ind w:left="113" w:right="113"/>
      <w:jc w:val="center"/>
    </w:pPr>
    <w:tblPr>
      <w:tblBorders>
        <w:top w:val="single" w:sz="8" w:space="0" w:color="6080A0" w:themeColor="text2"/>
        <w:left w:val="single" w:sz="4" w:space="0" w:color="BFCCD9" w:themeColor="text2" w:themeTint="66"/>
        <w:bottom w:val="single" w:sz="8" w:space="0" w:color="6080A0" w:themeColor="text2"/>
        <w:right w:val="single" w:sz="4" w:space="0" w:color="BFCCD9" w:themeColor="text2" w:themeTint="66"/>
        <w:insideH w:val="single" w:sz="8" w:space="0" w:color="6080A0" w:themeColor="text2"/>
        <w:insideV w:val="single" w:sz="4" w:space="0" w:color="BFCCD9" w:themeColor="text2" w:themeTint="66"/>
      </w:tblBorders>
      <w:tblCellMar>
        <w:left w:w="0" w:type="dxa"/>
        <w:right w:w="0" w:type="dxa"/>
      </w:tblCellMar>
    </w:tblPr>
    <w:trPr>
      <w:cantSplit/>
    </w:trPr>
    <w:tblStylePr w:type="firstRow">
      <w:pPr>
        <w:wordWrap/>
        <w:jc w:val="center"/>
      </w:pPr>
      <w:rPr>
        <w:b/>
      </w:rPr>
      <w:tblPr/>
      <w:trPr>
        <w:cantSplit w:val="0"/>
        <w:tblHeader/>
      </w:trPr>
      <w:tcPr>
        <w:tcBorders>
          <w:top w:val="single" w:sz="8" w:space="0" w:color="6080A0" w:themeColor="text2"/>
          <w:left w:val="single" w:sz="4" w:space="0" w:color="9FB2C6" w:themeColor="text2" w:themeTint="99"/>
          <w:bottom w:val="single" w:sz="8" w:space="0" w:color="6080A0" w:themeColor="text2"/>
          <w:right w:val="single" w:sz="4" w:space="0" w:color="9FB2C6" w:themeColor="text2" w:themeTint="99"/>
          <w:insideH w:val="single" w:sz="4" w:space="0" w:color="6080A0" w:themeColor="text2"/>
          <w:insideV w:val="single" w:sz="4" w:space="0" w:color="9FB2C6" w:themeColor="text2" w:themeTint="99"/>
          <w:tl2br w:val="nil"/>
          <w:tr2bl w:val="nil"/>
        </w:tcBorders>
        <w:shd w:val="clear" w:color="auto" w:fill="C0D0E0"/>
        <w:vAlign w:val="center"/>
      </w:tcPr>
    </w:tblStylePr>
    <w:tblStylePr w:type="firstCol">
      <w:pPr>
        <w:keepLines/>
        <w:wordWrap/>
        <w:contextualSpacing w:val="0"/>
        <w:jc w:val="left"/>
      </w:pPr>
      <w:tblPr/>
      <w:tcPr>
        <w:tcBorders>
          <w:top w:val="single" w:sz="8" w:space="0" w:color="6080A0" w:themeColor="text2"/>
          <w:left w:val="single" w:sz="4" w:space="0" w:color="BFCCD9" w:themeColor="text2" w:themeTint="66"/>
          <w:bottom w:val="single" w:sz="8" w:space="0" w:color="6080A0" w:themeColor="text2"/>
          <w:right w:val="double" w:sz="4" w:space="0" w:color="BFCCD9" w:themeColor="text2" w:themeTint="66"/>
          <w:insideH w:val="single" w:sz="4" w:space="0" w:color="6080A0" w:themeColor="text2"/>
          <w:insideV w:val="single" w:sz="4" w:space="0" w:color="6080A0" w:themeColor="text2"/>
          <w:tl2br w:val="nil"/>
          <w:tr2bl w:val="nil"/>
        </w:tcBorders>
      </w:tcPr>
    </w:tblStylePr>
    <w:tblStylePr w:type="lastCol">
      <w:pPr>
        <w:jc w:val="center"/>
      </w:pPr>
      <w:tblPr/>
      <w:tcPr>
        <w:tcBorders>
          <w:top w:val="single" w:sz="8" w:space="0" w:color="6080A0" w:themeColor="text2"/>
          <w:left w:val="double" w:sz="4" w:space="0" w:color="BFCCD9" w:themeColor="text2" w:themeTint="66"/>
          <w:bottom w:val="single" w:sz="8" w:space="0" w:color="6080A0" w:themeColor="text2"/>
          <w:right w:val="single" w:sz="4" w:space="0" w:color="BFCCD9" w:themeColor="text2" w:themeTint="66"/>
          <w:insideH w:val="single" w:sz="4" w:space="0" w:color="6080A0" w:themeColor="text2"/>
          <w:insideV w:val="nil"/>
          <w:tl2br w:val="nil"/>
          <w:tr2bl w:val="nil"/>
        </w:tcBorders>
      </w:tcPr>
    </w:tblStylePr>
    <w:tblStylePr w:type="neCell">
      <w:pPr>
        <w:jc w:val="center"/>
      </w:pPr>
      <w:tblPr/>
      <w:tcPr>
        <w:tcBorders>
          <w:top w:val="single" w:sz="8" w:space="0" w:color="6080A0" w:themeColor="text2"/>
          <w:left w:val="double" w:sz="4" w:space="0" w:color="9FB2C6" w:themeColor="text2" w:themeTint="99"/>
          <w:bottom w:val="single" w:sz="8" w:space="0" w:color="6080A0" w:themeColor="text2"/>
          <w:right w:val="single" w:sz="4" w:space="0" w:color="9FB2C6" w:themeColor="text2" w:themeTint="99"/>
          <w:insideH w:val="nil"/>
          <w:insideV w:val="nil"/>
          <w:tl2br w:val="nil"/>
          <w:tr2bl w:val="nil"/>
        </w:tcBorders>
      </w:tcPr>
    </w:tblStylePr>
    <w:tblStylePr w:type="nwCell">
      <w:pPr>
        <w:wordWrap/>
        <w:jc w:val="left"/>
      </w:pPr>
      <w:tblPr/>
      <w:tcPr>
        <w:tcBorders>
          <w:top w:val="single" w:sz="8" w:space="0" w:color="6080A0" w:themeColor="text2"/>
          <w:left w:val="single" w:sz="4" w:space="0" w:color="9FB2C6" w:themeColor="text2" w:themeTint="99"/>
          <w:bottom w:val="single" w:sz="8" w:space="0" w:color="6080A0" w:themeColor="text2"/>
          <w:right w:val="double" w:sz="4" w:space="0" w:color="9FB2C6" w:themeColor="text2" w:themeTint="99"/>
          <w:insideH w:val="nil"/>
          <w:insideV w:val="nil"/>
          <w:tl2br w:val="nil"/>
          <w:tr2bl w:val="nil"/>
        </w:tcBorders>
      </w:tcPr>
    </w:tblStylePr>
  </w:style>
  <w:style w:type="table" w:customStyle="1" w:styleId="ICBTable">
    <w:name w:val="ICB Table"/>
    <w:basedOn w:val="TableNormal"/>
    <w:uiPriority w:val="99"/>
    <w:rsid w:val="00201B4F"/>
    <w:pPr>
      <w:spacing w:before="60" w:after="100" w:line="240" w:lineRule="auto"/>
      <w:ind w:left="113" w:right="113"/>
    </w:pPr>
    <w:tblPr>
      <w:tblBorders>
        <w:top w:val="single" w:sz="4" w:space="0" w:color="6080A0" w:themeColor="text2"/>
        <w:left w:val="single" w:sz="4" w:space="0" w:color="6080A0" w:themeColor="text2"/>
        <w:bottom w:val="single" w:sz="4" w:space="0" w:color="6080A0" w:themeColor="text2"/>
        <w:right w:val="single" w:sz="4" w:space="0" w:color="6080A0" w:themeColor="text2"/>
        <w:insideH w:val="single" w:sz="4" w:space="0" w:color="6080A0" w:themeColor="text2"/>
        <w:insideV w:val="single" w:sz="4" w:space="0" w:color="6080A0" w:themeColor="text2"/>
      </w:tblBorders>
      <w:tblCellMar>
        <w:left w:w="0" w:type="dxa"/>
        <w:right w:w="0" w:type="dxa"/>
      </w:tblCellMar>
    </w:tblPr>
    <w:trPr>
      <w:cantSplit/>
    </w:trPr>
    <w:tblStylePr w:type="firstRow">
      <w:rPr>
        <w:b/>
      </w:rPr>
      <w:tblPr/>
      <w:trPr>
        <w:tblHeader/>
      </w:trPr>
      <w:tcPr>
        <w:shd w:val="clear" w:color="auto" w:fill="BFCCD9" w:themeFill="text2" w:themeFillTint="66"/>
      </w:tcPr>
    </w:tblStylePr>
    <w:tblStylePr w:type="lastRow">
      <w:pPr>
        <w:wordWrap/>
        <w:jc w:val="right"/>
      </w:pPr>
      <w:rPr>
        <w:b/>
      </w:rPr>
      <w:tblPr/>
      <w:tcPr>
        <w:tcBorders>
          <w:top w:val="double" w:sz="4" w:space="0" w:color="6080A0" w:themeColor="text2"/>
          <w:left w:val="single" w:sz="4" w:space="0" w:color="6080A0" w:themeColor="text2"/>
          <w:bottom w:val="single" w:sz="4" w:space="0" w:color="6080A0" w:themeColor="text2"/>
          <w:right w:val="single" w:sz="4" w:space="0" w:color="6080A0" w:themeColor="text2"/>
          <w:insideH w:val="nil"/>
          <w:insideV w:val="single" w:sz="4" w:space="0" w:color="6080A0" w:themeColor="text2"/>
          <w:tl2br w:val="nil"/>
          <w:tr2bl w:val="nil"/>
        </w:tcBorders>
        <w:shd w:val="clear" w:color="auto" w:fill="DFE5EC" w:themeFill="text2" w:themeFillTint="33"/>
      </w:tcPr>
    </w:tblStylePr>
    <w:tblStylePr w:type="firstCol">
      <w:rPr>
        <w:b/>
      </w:rPr>
      <w:tblPr/>
      <w:tcPr>
        <w:shd w:val="clear" w:color="auto" w:fill="EAEAEA" w:themeFill="background2"/>
      </w:tcPr>
    </w:tblStylePr>
    <w:tblStylePr w:type="lastCol">
      <w:pPr>
        <w:wordWrap/>
        <w:jc w:val="right"/>
      </w:pPr>
    </w:tblStylePr>
    <w:tblStylePr w:type="swCell">
      <w:pPr>
        <w:wordWrap/>
        <w:jc w:val="left"/>
      </w:pPr>
      <w:tblPr/>
      <w:tcPr>
        <w:shd w:val="clear" w:color="auto" w:fill="EAEAEA" w:themeFill="background2"/>
      </w:tcPr>
    </w:tblStylePr>
  </w:style>
  <w:style w:type="paragraph" w:customStyle="1" w:styleId="Checklist0box">
    <w:name w:val="Checklist 0 (box)"/>
    <w:basedOn w:val="NoSpacing"/>
    <w:uiPriority w:val="8"/>
    <w:rsid w:val="008806C0"/>
    <w:pPr>
      <w:numPr>
        <w:numId w:val="10"/>
      </w:numPr>
      <w:spacing w:before="60" w:after="100"/>
      <w:ind w:left="453"/>
    </w:pPr>
  </w:style>
  <w:style w:type="paragraph" w:customStyle="1" w:styleId="Checklist1tick">
    <w:name w:val="Checklist 1 (tick)"/>
    <w:basedOn w:val="Checklist0box"/>
    <w:uiPriority w:val="8"/>
    <w:rsid w:val="00776325"/>
    <w:pPr>
      <w:numPr>
        <w:numId w:val="11"/>
      </w:numPr>
      <w:jc w:val="center"/>
    </w:pPr>
  </w:style>
  <w:style w:type="paragraph" w:customStyle="1" w:styleId="Checklist2cross">
    <w:name w:val="Checklist 2 (cross)"/>
    <w:basedOn w:val="Checklist1tick"/>
    <w:uiPriority w:val="8"/>
    <w:rsid w:val="000E6621"/>
    <w:pPr>
      <w:numPr>
        <w:numId w:val="12"/>
      </w:numPr>
    </w:pPr>
  </w:style>
  <w:style w:type="paragraph" w:customStyle="1" w:styleId="Checklist3query">
    <w:name w:val="Checklist 3 (query)"/>
    <w:basedOn w:val="Checklist1tick"/>
    <w:uiPriority w:val="8"/>
    <w:rsid w:val="00025989"/>
    <w:pPr>
      <w:numPr>
        <w:numId w:val="13"/>
      </w:numPr>
    </w:pPr>
  </w:style>
  <w:style w:type="paragraph" w:customStyle="1" w:styleId="Checklist0headtick">
    <w:name w:val="Checklist 0 (head tick)"/>
    <w:basedOn w:val="Checklist0box"/>
    <w:uiPriority w:val="8"/>
    <w:rsid w:val="004273A9"/>
    <w:pPr>
      <w:numPr>
        <w:numId w:val="14"/>
      </w:numPr>
      <w:jc w:val="center"/>
    </w:pPr>
    <w:rPr>
      <w:b/>
    </w:rPr>
  </w:style>
  <w:style w:type="character" w:customStyle="1" w:styleId="Heading5Char">
    <w:name w:val="Heading 5 Char"/>
    <w:basedOn w:val="DefaultParagraphFont"/>
    <w:link w:val="Heading5"/>
    <w:uiPriority w:val="9"/>
    <w:semiHidden/>
    <w:rsid w:val="00A65773"/>
    <w:rPr>
      <w:rFonts w:asciiTheme="majorHAnsi" w:eastAsiaTheme="majorEastAsia" w:hAnsiTheme="majorHAnsi" w:cstheme="majorBidi"/>
      <w:color w:val="24476B" w:themeColor="accent1" w:themeShade="BF"/>
      <w:kern w:val="16"/>
    </w:rPr>
  </w:style>
  <w:style w:type="character" w:customStyle="1" w:styleId="Heading6Char">
    <w:name w:val="Heading 6 Char"/>
    <w:basedOn w:val="DefaultParagraphFont"/>
    <w:link w:val="Heading6"/>
    <w:uiPriority w:val="9"/>
    <w:semiHidden/>
    <w:rsid w:val="00A65773"/>
    <w:rPr>
      <w:rFonts w:asciiTheme="majorHAnsi" w:eastAsiaTheme="majorEastAsia" w:hAnsiTheme="majorHAnsi" w:cstheme="majorBidi"/>
      <w:color w:val="172F47" w:themeColor="accent1" w:themeShade="7F"/>
      <w:kern w:val="16"/>
    </w:rPr>
  </w:style>
  <w:style w:type="character" w:customStyle="1" w:styleId="Condensed1">
    <w:name w:val="Condensed 1"/>
    <w:basedOn w:val="DefaultParagraphFont"/>
    <w:uiPriority w:val="6"/>
    <w:qFormat/>
    <w:rsid w:val="00BB6578"/>
    <w:rPr>
      <w:spacing w:val="-2"/>
    </w:rPr>
  </w:style>
  <w:style w:type="character" w:customStyle="1" w:styleId="Condensed2">
    <w:name w:val="Condensed 2"/>
    <w:basedOn w:val="Condensed1"/>
    <w:uiPriority w:val="6"/>
    <w:qFormat/>
    <w:rsid w:val="00BB6578"/>
    <w:rPr>
      <w:spacing w:val="-4"/>
    </w:rPr>
  </w:style>
  <w:style w:type="character" w:customStyle="1" w:styleId="LineGapChar">
    <w:name w:val="LineGap Char"/>
    <w:basedOn w:val="NoSpacingChar"/>
    <w:link w:val="LineGap"/>
    <w:uiPriority w:val="3"/>
    <w:rsid w:val="001D2E31"/>
    <w:rPr>
      <w:rFonts w:eastAsia="Times New Roman" w:cs="Times New Roman"/>
      <w:color w:val="C00000"/>
      <w:kern w:val="16"/>
      <w:sz w:val="16"/>
      <w:szCs w:val="20"/>
    </w:rPr>
  </w:style>
  <w:style w:type="paragraph" w:styleId="TOC1">
    <w:name w:val="toc 1"/>
    <w:basedOn w:val="Normal"/>
    <w:next w:val="Normal"/>
    <w:autoRedefine/>
    <w:uiPriority w:val="39"/>
    <w:unhideWhenUsed/>
    <w:rsid w:val="003954F6"/>
    <w:pPr>
      <w:keepNext/>
      <w:spacing w:before="80" w:line="240" w:lineRule="auto"/>
    </w:pPr>
    <w:rPr>
      <w:rFonts w:ascii="Muli" w:hAnsi="Muli"/>
      <w:b/>
      <w:color w:val="183048" w:themeColor="accent1" w:themeShade="80"/>
      <w:spacing w:val="2"/>
    </w:rPr>
  </w:style>
  <w:style w:type="paragraph" w:styleId="TOC2">
    <w:name w:val="toc 2"/>
    <w:basedOn w:val="Normal"/>
    <w:next w:val="Normal"/>
    <w:autoRedefine/>
    <w:uiPriority w:val="39"/>
    <w:unhideWhenUsed/>
    <w:rsid w:val="003954F6"/>
    <w:pPr>
      <w:numPr>
        <w:numId w:val="15"/>
      </w:numPr>
      <w:spacing w:before="40" w:line="240" w:lineRule="auto"/>
      <w:ind w:left="454" w:hanging="284"/>
    </w:pPr>
    <w:rPr>
      <w:rFonts w:ascii="Muli" w:hAnsi="Muli"/>
      <w:spacing w:val="2"/>
    </w:rPr>
  </w:style>
  <w:style w:type="paragraph" w:styleId="TOCHeading">
    <w:name w:val="TOC Heading"/>
    <w:basedOn w:val="Heading1"/>
    <w:next w:val="Normal"/>
    <w:uiPriority w:val="39"/>
    <w:unhideWhenUsed/>
    <w:rsid w:val="002F4F59"/>
    <w:pPr>
      <w:outlineLvl w:val="9"/>
    </w:pPr>
    <w:rPr>
      <w:lang w:val="en-US"/>
    </w:rPr>
  </w:style>
  <w:style w:type="paragraph" w:styleId="TOC3">
    <w:name w:val="toc 3"/>
    <w:basedOn w:val="Normal"/>
    <w:next w:val="Normal"/>
    <w:autoRedefine/>
    <w:uiPriority w:val="39"/>
    <w:semiHidden/>
    <w:rsid w:val="00203024"/>
    <w:pPr>
      <w:spacing w:after="100"/>
      <w:ind w:left="480"/>
    </w:pPr>
  </w:style>
  <w:style w:type="paragraph" w:customStyle="1" w:styleId="Reference-locked">
    <w:name w:val="Reference - locked"/>
    <w:basedOn w:val="ListParagraph"/>
    <w:next w:val="ListParagraph"/>
    <w:uiPriority w:val="9"/>
    <w:rsid w:val="004707DD"/>
    <w:pPr>
      <w:numPr>
        <w:numId w:val="16"/>
      </w:numPr>
    </w:pPr>
  </w:style>
  <w:style w:type="paragraph" w:customStyle="1" w:styleId="Reference-external">
    <w:name w:val="Reference - external"/>
    <w:basedOn w:val="Reference-locked"/>
    <w:next w:val="ListParagraph"/>
    <w:uiPriority w:val="10"/>
    <w:rsid w:val="004707DD"/>
    <w:pPr>
      <w:numPr>
        <w:numId w:val="17"/>
      </w:numPr>
    </w:pPr>
  </w:style>
  <w:style w:type="paragraph" w:customStyle="1" w:styleId="Reference-doc">
    <w:name w:val="Reference - doc"/>
    <w:basedOn w:val="ListParagraph"/>
    <w:uiPriority w:val="11"/>
    <w:qFormat/>
    <w:rsid w:val="004707DD"/>
    <w:pPr>
      <w:numPr>
        <w:numId w:val="18"/>
      </w:numPr>
    </w:pPr>
  </w:style>
  <w:style w:type="paragraph" w:customStyle="1" w:styleId="Reference-xls">
    <w:name w:val="Reference - xls"/>
    <w:basedOn w:val="Reference-doc"/>
    <w:uiPriority w:val="11"/>
    <w:qFormat/>
    <w:rsid w:val="004707DD"/>
    <w:pPr>
      <w:numPr>
        <w:numId w:val="19"/>
      </w:numPr>
    </w:pPr>
  </w:style>
  <w:style w:type="paragraph" w:customStyle="1" w:styleId="Reference-ATO">
    <w:name w:val="Reference - ATO"/>
    <w:basedOn w:val="Reference-doc"/>
    <w:uiPriority w:val="12"/>
    <w:qFormat/>
    <w:rsid w:val="002F018C"/>
    <w:pPr>
      <w:numPr>
        <w:numId w:val="21"/>
      </w:numPr>
    </w:pPr>
  </w:style>
  <w:style w:type="paragraph" w:customStyle="1" w:styleId="Reference-pdf">
    <w:name w:val="Reference - pdf"/>
    <w:basedOn w:val="Reference-doc"/>
    <w:uiPriority w:val="11"/>
    <w:qFormat/>
    <w:rsid w:val="004707DD"/>
    <w:pPr>
      <w:numPr>
        <w:numId w:val="20"/>
      </w:numPr>
    </w:pPr>
  </w:style>
  <w:style w:type="paragraph" w:customStyle="1" w:styleId="Reference-TPB">
    <w:name w:val="Reference - TPB"/>
    <w:basedOn w:val="Reference-doc"/>
    <w:uiPriority w:val="12"/>
    <w:qFormat/>
    <w:rsid w:val="002F018C"/>
    <w:pPr>
      <w:numPr>
        <w:numId w:val="22"/>
      </w:numPr>
    </w:pPr>
  </w:style>
  <w:style w:type="paragraph" w:customStyle="1" w:styleId="Reference-FWO">
    <w:name w:val="Reference - FWO"/>
    <w:basedOn w:val="Reference-doc"/>
    <w:uiPriority w:val="12"/>
    <w:qFormat/>
    <w:rsid w:val="002F018C"/>
    <w:pPr>
      <w:numPr>
        <w:numId w:val="23"/>
      </w:numPr>
    </w:pPr>
  </w:style>
  <w:style w:type="paragraph" w:customStyle="1" w:styleId="Notetable">
    <w:name w:val="Note (table)"/>
    <w:basedOn w:val="Note"/>
    <w:uiPriority w:val="3"/>
    <w:rsid w:val="005847E5"/>
    <w:pPr>
      <w:pBdr>
        <w:top w:val="single" w:sz="4" w:space="2" w:color="DFE5EC" w:themeColor="text2" w:themeTint="33"/>
        <w:left w:val="single" w:sz="4" w:space="6" w:color="DFE5EC" w:themeColor="text2" w:themeTint="33"/>
        <w:bottom w:val="single" w:sz="4" w:space="4" w:color="DFE5EC" w:themeColor="text2" w:themeTint="33"/>
        <w:right w:val="single" w:sz="4" w:space="6" w:color="DFE5EC" w:themeColor="text2" w:themeTint="33"/>
      </w:pBdr>
      <w:spacing w:before="0" w:after="0"/>
      <w:ind w:left="850" w:right="113"/>
    </w:pPr>
    <w:rPr>
      <w:rFonts w:eastAsia="Times New Roman" w:cs="Times New Roman"/>
      <w:iCs/>
      <w:szCs w:val="20"/>
    </w:rPr>
  </w:style>
  <w:style w:type="character" w:customStyle="1" w:styleId="Condensed15">
    <w:name w:val="Condensed 1.5"/>
    <w:basedOn w:val="Condensed1"/>
    <w:uiPriority w:val="6"/>
    <w:rsid w:val="00034693"/>
    <w:rPr>
      <w:spacing w:val="-3"/>
    </w:rPr>
  </w:style>
  <w:style w:type="character" w:customStyle="1" w:styleId="Condensed25">
    <w:name w:val="Condensed 2.5"/>
    <w:basedOn w:val="Condensed1"/>
    <w:uiPriority w:val="6"/>
    <w:rsid w:val="00034693"/>
    <w:rPr>
      <w:spacing w:val="-5"/>
    </w:rPr>
  </w:style>
  <w:style w:type="paragraph" w:customStyle="1" w:styleId="ListParagraphtable">
    <w:name w:val="List Paragraph (table)"/>
    <w:basedOn w:val="ListParagraph"/>
    <w:uiPriority w:val="2"/>
    <w:qFormat/>
    <w:rsid w:val="009F350B"/>
    <w:pPr>
      <w:spacing w:before="40" w:after="60" w:line="240" w:lineRule="auto"/>
    </w:pPr>
  </w:style>
  <w:style w:type="paragraph" w:customStyle="1" w:styleId="Reference-FWC">
    <w:name w:val="Reference - FWC"/>
    <w:basedOn w:val="Reference-doc"/>
    <w:uiPriority w:val="12"/>
    <w:qFormat/>
    <w:rsid w:val="002F018C"/>
    <w:pPr>
      <w:numPr>
        <w:numId w:val="24"/>
      </w:numPr>
    </w:pPr>
  </w:style>
  <w:style w:type="character" w:customStyle="1" w:styleId="Condensed3">
    <w:name w:val="Condensed 3"/>
    <w:basedOn w:val="Condensed2"/>
    <w:uiPriority w:val="6"/>
    <w:rsid w:val="0047537B"/>
    <w:rPr>
      <w:spacing w:val="-6"/>
    </w:rPr>
  </w:style>
  <w:style w:type="paragraph" w:customStyle="1" w:styleId="Awardbox">
    <w:name w:val="Award box"/>
    <w:basedOn w:val="Normal"/>
    <w:uiPriority w:val="4"/>
    <w:qFormat/>
    <w:rsid w:val="0047537B"/>
    <w:pPr>
      <w:numPr>
        <w:numId w:val="26"/>
      </w:numPr>
      <w:pBdr>
        <w:top w:val="single" w:sz="4" w:space="4" w:color="6080A0" w:themeColor="text2"/>
        <w:left w:val="single" w:sz="4" w:space="5" w:color="6080A0" w:themeColor="text2"/>
        <w:bottom w:val="single" w:sz="4" w:space="6" w:color="6080A0" w:themeColor="text2"/>
        <w:right w:val="single" w:sz="4" w:space="5" w:color="6080A0" w:themeColor="text2"/>
      </w:pBdr>
      <w:spacing w:before="80" w:line="240" w:lineRule="auto"/>
      <w:ind w:right="113"/>
    </w:pPr>
  </w:style>
  <w:style w:type="numbering" w:customStyle="1" w:styleId="Awardexcerpt">
    <w:name w:val="Award excerpt"/>
    <w:uiPriority w:val="99"/>
    <w:rsid w:val="0047537B"/>
    <w:pPr>
      <w:numPr>
        <w:numId w:val="26"/>
      </w:numPr>
    </w:pPr>
  </w:style>
  <w:style w:type="paragraph" w:styleId="NormalWeb">
    <w:name w:val="Normal (Web)"/>
    <w:basedOn w:val="Normal"/>
    <w:uiPriority w:val="99"/>
    <w:semiHidden/>
    <w:unhideWhenUsed/>
    <w:rsid w:val="001616BC"/>
    <w:pPr>
      <w:keepLines w:val="0"/>
      <w:suppressAutoHyphens w:val="0"/>
      <w:spacing w:before="100" w:beforeAutospacing="1" w:after="100" w:afterAutospacing="1" w:line="240" w:lineRule="auto"/>
    </w:pPr>
    <w:rPr>
      <w:rFonts w:ascii="Times New Roman" w:eastAsia="Times New Roman" w:hAnsi="Times New Roman" w:cs="Times New Roman"/>
      <w:color w:val="auto"/>
      <w:kern w:val="0"/>
      <w:lang w:eastAsia="en-AU"/>
    </w:rPr>
  </w:style>
  <w:style w:type="character" w:styleId="Strong">
    <w:name w:val="Strong"/>
    <w:basedOn w:val="DefaultParagraphFont"/>
    <w:uiPriority w:val="22"/>
    <w:qFormat/>
    <w:rsid w:val="001616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icb.org.au/s/about/terms-and-conditions" TargetMode="External"/><Relationship Id="rId18" Type="http://schemas.openxmlformats.org/officeDocument/2006/relationships/hyperlink" Target="mailto:admin@icb.org.au" TargetMode="External"/><Relationship Id="rId3" Type="http://schemas.openxmlformats.org/officeDocument/2006/relationships/customXml" Target="../customXml/item2.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admin@icb.org.au" TargetMode="Externa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mailto:admin@icb.org.au" TargetMode="External"/><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4.xml"/><Relationship Id="rId15" Type="http://schemas.openxmlformats.org/officeDocument/2006/relationships/hyperlink" Target="mailto:admin@icb.org.au"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mailto:admin@icb.org.au"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6877BB68424B00A5E9FA1D855792EE"/>
        <w:category>
          <w:name w:val="General"/>
          <w:gallery w:val="placeholder"/>
        </w:category>
        <w:types>
          <w:type w:val="bbPlcHdr"/>
        </w:types>
        <w:behaviors>
          <w:behavior w:val="content"/>
        </w:behaviors>
        <w:guid w:val="{BDEFC69E-5E85-44C5-9B45-A1DC375D9DCE}"/>
      </w:docPartPr>
      <w:docPartBody>
        <w:p w:rsidR="002E3B2F" w:rsidRDefault="00FD6EE4" w:rsidP="00FD6EE4">
          <w:pPr>
            <w:pStyle w:val="C96877BB68424B00A5E9FA1D855792EE15"/>
            <w:framePr w:wrap="around"/>
          </w:pPr>
          <w:r w:rsidRPr="005D336E">
            <w:rPr>
              <w:rStyle w:val="PlaceholderText"/>
            </w:rPr>
            <w:t>Title (autofills to footer)</w:t>
          </w:r>
        </w:p>
      </w:docPartBody>
    </w:docPart>
    <w:docPart>
      <w:docPartPr>
        <w:name w:val="B3F8A41F959040989FFCC4B68295ABE1"/>
        <w:category>
          <w:name w:val="General"/>
          <w:gallery w:val="placeholder"/>
        </w:category>
        <w:types>
          <w:type w:val="bbPlcHdr"/>
        </w:types>
        <w:behaviors>
          <w:behavior w:val="content"/>
        </w:behaviors>
        <w:guid w:val="{46C7A2E6-AD96-494B-8194-12A20F9685F9}"/>
      </w:docPartPr>
      <w:docPartBody>
        <w:p w:rsidR="00C2656A" w:rsidRDefault="00FD6EE4">
          <w:r w:rsidRPr="005D336E">
            <w:t>Title (autofill</w:t>
          </w:r>
          <w:r>
            <w:t>s</w:t>
          </w:r>
          <w:r w:rsidRPr="005D336E">
            <w:t xml:space="preserve"> to header)</w:t>
          </w:r>
        </w:p>
      </w:docPartBody>
    </w:docPart>
    <w:docPart>
      <w:docPartPr>
        <w:name w:val="2E18164034A444EEAF1ACA7BFD50A5A6"/>
        <w:category>
          <w:name w:val="General"/>
          <w:gallery w:val="placeholder"/>
        </w:category>
        <w:types>
          <w:type w:val="bbPlcHdr"/>
        </w:types>
        <w:behaviors>
          <w:behavior w:val="content"/>
        </w:behaviors>
        <w:guid w:val="{639B7F07-4D06-4965-82E0-DDE4BDBB2F05}"/>
      </w:docPartPr>
      <w:docPartBody>
        <w:p w:rsidR="00C2656A" w:rsidRDefault="00FD6EE4">
          <w:r w:rsidRPr="009F5C35">
            <w:t>Date last updated (Month Year)</w:t>
          </w:r>
        </w:p>
      </w:docPartBody>
    </w:docPart>
    <w:docPart>
      <w:docPartPr>
        <w:name w:val="7EA43BD1AF0A4A9688CD065C497DC43E"/>
        <w:category>
          <w:name w:val="General"/>
          <w:gallery w:val="placeholder"/>
        </w:category>
        <w:types>
          <w:type w:val="bbPlcHdr"/>
        </w:types>
        <w:behaviors>
          <w:behavior w:val="content"/>
        </w:behaviors>
        <w:guid w:val="{3A8FC2ED-22DB-4E75-996D-38F7FB2F1929}"/>
      </w:docPartPr>
      <w:docPartBody>
        <w:p w:rsidR="00C2656A" w:rsidRDefault="00566DF7" w:rsidP="00566DF7">
          <w:pPr>
            <w:pStyle w:val="7EA43BD1AF0A4A9688CD065C497DC43E11"/>
          </w:pPr>
          <w:r w:rsidRPr="009F5C35">
            <w:rPr>
              <w:rStyle w:val="PlaceholderText"/>
            </w:rPr>
            <w:t>REF</w:t>
          </w:r>
        </w:p>
      </w:docPartBody>
    </w:docPart>
    <w:docPart>
      <w:docPartPr>
        <w:name w:val="A36B396075D541628C03B3D7203C5699"/>
        <w:category>
          <w:name w:val="General"/>
          <w:gallery w:val="placeholder"/>
        </w:category>
        <w:types>
          <w:type w:val="bbPlcHdr"/>
        </w:types>
        <w:behaviors>
          <w:behavior w:val="content"/>
        </w:behaviors>
        <w:guid w:val="{C9E294F9-2236-46ED-88E7-10F73A5773E0}"/>
      </w:docPartPr>
      <w:docPartBody>
        <w:p w:rsidR="00C2656A" w:rsidRDefault="00FD6EE4">
          <w:r w:rsidRPr="005D336E">
            <w:t>Title (autofills to header)</w:t>
          </w:r>
        </w:p>
      </w:docPartBody>
    </w:docPart>
    <w:docPart>
      <w:docPartPr>
        <w:name w:val="8464622FB86B422D91134DC9E8634DFE"/>
        <w:category>
          <w:name w:val="General"/>
          <w:gallery w:val="placeholder"/>
        </w:category>
        <w:types>
          <w:type w:val="bbPlcHdr"/>
        </w:types>
        <w:behaviors>
          <w:behavior w:val="content"/>
        </w:behaviors>
        <w:guid w:val="{B2D4DBA8-3532-42F8-A9C2-4777EC114206}"/>
      </w:docPartPr>
      <w:docPartBody>
        <w:p w:rsidR="00595AD2" w:rsidRDefault="00FD6EE4" w:rsidP="00FD6EE4">
          <w:pPr>
            <w:pStyle w:val="8464622FB86B422D91134DC9E8634DFE3"/>
          </w:pPr>
          <w:r>
            <w:rPr>
              <w:rStyle w:val="PlaceholderText"/>
            </w:rPr>
            <w:t>Last updated (Day Month 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 Awesome 5 Free Regular">
    <w:panose1 w:val="00000000000000000000"/>
    <w:charset w:val="00"/>
    <w:family w:val="modern"/>
    <w:notTrueType/>
    <w:pitch w:val="variable"/>
    <w:sig w:usb0="00000003" w:usb1="00000000" w:usb2="00000000" w:usb3="00000000" w:csb0="00000001" w:csb1="00000000"/>
  </w:font>
  <w:font w:name="Muli ExtraBold">
    <w:altName w:val="Calibri"/>
    <w:charset w:val="00"/>
    <w:family w:val="auto"/>
    <w:pitch w:val="variable"/>
    <w:sig w:usb0="20000007" w:usb1="00000001" w:usb2="00000000" w:usb3="00000000" w:csb0="00000193" w:csb1="00000000"/>
  </w:font>
  <w:font w:name="Muli Black">
    <w:charset w:val="00"/>
    <w:family w:val="auto"/>
    <w:pitch w:val="variable"/>
    <w:sig w:usb0="20000007" w:usb1="00000001" w:usb2="00000000" w:usb3="00000000" w:csb0="00000193" w:csb1="00000000"/>
  </w:font>
  <w:font w:name="Font Awesome 5 Free Solid">
    <w:altName w:val="Calibri"/>
    <w:panose1 w:val="00000000000000000000"/>
    <w:charset w:val="00"/>
    <w:family w:val="modern"/>
    <w:notTrueType/>
    <w:pitch w:val="variable"/>
    <w:sig w:usb0="00000003" w:usb1="00000000" w:usb2="00000000" w:usb3="00000000" w:csb0="00000001"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Muli SemiBold">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uli">
    <w:altName w:val="Calibri"/>
    <w:charset w:val="00"/>
    <w:family w:val="auto"/>
    <w:pitch w:val="variable"/>
    <w:sig w:usb0="20000007" w:usb1="00000001" w:usb2="00000000" w:usb3="00000000" w:csb0="00000193" w:csb1="00000000"/>
  </w:font>
  <w:font w:name="Source Sans Pro SemiBold">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A1964"/>
    <w:multiLevelType w:val="hybridMultilevel"/>
    <w:tmpl w:val="8B420D38"/>
    <w:lvl w:ilvl="0" w:tplc="CFBCEC18">
      <w:start w:val="1"/>
      <w:numFmt w:val="bullet"/>
      <w:pStyle w:val="TOC2"/>
      <w:lvlText w:val=""/>
      <w:lvlJc w:val="left"/>
      <w:pPr>
        <w:ind w:left="960" w:hanging="360"/>
      </w:pPr>
      <w:rPr>
        <w:rFonts w:ascii="Font Awesome 5 Free Solid" w:hAnsi="Font Awesome 5 Free Solid" w:hint="default"/>
        <w:b w:val="0"/>
        <w:i w:val="0"/>
        <w:color w:val="B4B4B4"/>
        <w:position w:val="3"/>
        <w:sz w:val="14"/>
      </w:rPr>
    </w:lvl>
    <w:lvl w:ilvl="1" w:tplc="0C090003" w:tentative="1">
      <w:start w:val="1"/>
      <w:numFmt w:val="bullet"/>
      <w:lvlText w:val="o"/>
      <w:lvlJc w:val="left"/>
      <w:pPr>
        <w:ind w:left="1680" w:hanging="360"/>
      </w:pPr>
      <w:rPr>
        <w:rFonts w:ascii="Courier New" w:hAnsi="Courier New" w:cs="Courier New" w:hint="default"/>
      </w:rPr>
    </w:lvl>
    <w:lvl w:ilvl="2" w:tplc="0C090005" w:tentative="1">
      <w:start w:val="1"/>
      <w:numFmt w:val="bullet"/>
      <w:lvlText w:val=""/>
      <w:lvlJc w:val="left"/>
      <w:pPr>
        <w:ind w:left="2400" w:hanging="360"/>
      </w:pPr>
      <w:rPr>
        <w:rFonts w:ascii="Wingdings" w:hAnsi="Wingdings" w:hint="default"/>
      </w:rPr>
    </w:lvl>
    <w:lvl w:ilvl="3" w:tplc="0C090001" w:tentative="1">
      <w:start w:val="1"/>
      <w:numFmt w:val="bullet"/>
      <w:lvlText w:val=""/>
      <w:lvlJc w:val="left"/>
      <w:pPr>
        <w:ind w:left="3120" w:hanging="360"/>
      </w:pPr>
      <w:rPr>
        <w:rFonts w:ascii="Symbol" w:hAnsi="Symbol" w:hint="default"/>
      </w:rPr>
    </w:lvl>
    <w:lvl w:ilvl="4" w:tplc="0C090003" w:tentative="1">
      <w:start w:val="1"/>
      <w:numFmt w:val="bullet"/>
      <w:lvlText w:val="o"/>
      <w:lvlJc w:val="left"/>
      <w:pPr>
        <w:ind w:left="3840" w:hanging="360"/>
      </w:pPr>
      <w:rPr>
        <w:rFonts w:ascii="Courier New" w:hAnsi="Courier New" w:cs="Courier New" w:hint="default"/>
      </w:rPr>
    </w:lvl>
    <w:lvl w:ilvl="5" w:tplc="0C090005" w:tentative="1">
      <w:start w:val="1"/>
      <w:numFmt w:val="bullet"/>
      <w:lvlText w:val=""/>
      <w:lvlJc w:val="left"/>
      <w:pPr>
        <w:ind w:left="4560" w:hanging="360"/>
      </w:pPr>
      <w:rPr>
        <w:rFonts w:ascii="Wingdings" w:hAnsi="Wingdings" w:hint="default"/>
      </w:rPr>
    </w:lvl>
    <w:lvl w:ilvl="6" w:tplc="0C090001" w:tentative="1">
      <w:start w:val="1"/>
      <w:numFmt w:val="bullet"/>
      <w:lvlText w:val=""/>
      <w:lvlJc w:val="left"/>
      <w:pPr>
        <w:ind w:left="5280" w:hanging="360"/>
      </w:pPr>
      <w:rPr>
        <w:rFonts w:ascii="Symbol" w:hAnsi="Symbol" w:hint="default"/>
      </w:rPr>
    </w:lvl>
    <w:lvl w:ilvl="7" w:tplc="0C090003" w:tentative="1">
      <w:start w:val="1"/>
      <w:numFmt w:val="bullet"/>
      <w:lvlText w:val="o"/>
      <w:lvlJc w:val="left"/>
      <w:pPr>
        <w:ind w:left="6000" w:hanging="360"/>
      </w:pPr>
      <w:rPr>
        <w:rFonts w:ascii="Courier New" w:hAnsi="Courier New" w:cs="Courier New" w:hint="default"/>
      </w:rPr>
    </w:lvl>
    <w:lvl w:ilvl="8" w:tplc="0C090005" w:tentative="1">
      <w:start w:val="1"/>
      <w:numFmt w:val="bullet"/>
      <w:lvlText w:val=""/>
      <w:lvlJc w:val="left"/>
      <w:pPr>
        <w:ind w:left="6720" w:hanging="360"/>
      </w:pPr>
      <w:rPr>
        <w:rFonts w:ascii="Wingdings" w:hAnsi="Wingdings" w:hint="default"/>
      </w:rPr>
    </w:lvl>
  </w:abstractNum>
  <w:num w:numId="1" w16cid:durableId="33889270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978"/>
    <w:rsid w:val="00051676"/>
    <w:rsid w:val="00052F4A"/>
    <w:rsid w:val="0007333D"/>
    <w:rsid w:val="000A6855"/>
    <w:rsid w:val="000E1823"/>
    <w:rsid w:val="00143280"/>
    <w:rsid w:val="00154E20"/>
    <w:rsid w:val="00155D48"/>
    <w:rsid w:val="001A3D99"/>
    <w:rsid w:val="001C0332"/>
    <w:rsid w:val="001F3ED4"/>
    <w:rsid w:val="00285380"/>
    <w:rsid w:val="002D62AF"/>
    <w:rsid w:val="002E3A73"/>
    <w:rsid w:val="002E3B2F"/>
    <w:rsid w:val="00364570"/>
    <w:rsid w:val="00467016"/>
    <w:rsid w:val="00471A57"/>
    <w:rsid w:val="004922B8"/>
    <w:rsid w:val="004C1505"/>
    <w:rsid w:val="00510872"/>
    <w:rsid w:val="00566DF7"/>
    <w:rsid w:val="00592EA7"/>
    <w:rsid w:val="00595AD2"/>
    <w:rsid w:val="005B18F8"/>
    <w:rsid w:val="005D2CD4"/>
    <w:rsid w:val="00631E64"/>
    <w:rsid w:val="00684836"/>
    <w:rsid w:val="0077403B"/>
    <w:rsid w:val="00815119"/>
    <w:rsid w:val="008251F8"/>
    <w:rsid w:val="008E6549"/>
    <w:rsid w:val="00903145"/>
    <w:rsid w:val="0090480C"/>
    <w:rsid w:val="00997D4A"/>
    <w:rsid w:val="009C54C5"/>
    <w:rsid w:val="00A01022"/>
    <w:rsid w:val="00AC68BA"/>
    <w:rsid w:val="00B17501"/>
    <w:rsid w:val="00B23AD3"/>
    <w:rsid w:val="00B32978"/>
    <w:rsid w:val="00BC25CF"/>
    <w:rsid w:val="00BE4391"/>
    <w:rsid w:val="00BE5216"/>
    <w:rsid w:val="00C13108"/>
    <w:rsid w:val="00C2656A"/>
    <w:rsid w:val="00C43B29"/>
    <w:rsid w:val="00C47192"/>
    <w:rsid w:val="00C569E5"/>
    <w:rsid w:val="00D20B14"/>
    <w:rsid w:val="00D22B40"/>
    <w:rsid w:val="00D22D1D"/>
    <w:rsid w:val="00D64ADA"/>
    <w:rsid w:val="00D824A9"/>
    <w:rsid w:val="00DB33F9"/>
    <w:rsid w:val="00DE35F1"/>
    <w:rsid w:val="00DE3D22"/>
    <w:rsid w:val="00E3300B"/>
    <w:rsid w:val="00E4507E"/>
    <w:rsid w:val="00E4612A"/>
    <w:rsid w:val="00E75BB7"/>
    <w:rsid w:val="00ED2250"/>
    <w:rsid w:val="00F61EFC"/>
    <w:rsid w:val="00F96D8A"/>
    <w:rsid w:val="00FA3D52"/>
    <w:rsid w:val="00FD6EE4"/>
    <w:rsid w:val="00FF14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56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6EE4"/>
    <w:rPr>
      <w:color w:val="808080"/>
    </w:rPr>
  </w:style>
  <w:style w:type="character" w:customStyle="1" w:styleId="Heading1Char">
    <w:name w:val="Heading 1 Char"/>
    <w:basedOn w:val="DefaultParagraphFont"/>
    <w:link w:val="Heading1"/>
    <w:uiPriority w:val="9"/>
    <w:rsid w:val="00C2656A"/>
    <w:rPr>
      <w:rFonts w:asciiTheme="majorHAnsi" w:eastAsiaTheme="majorEastAsia" w:hAnsiTheme="majorHAnsi" w:cstheme="majorBidi"/>
      <w:color w:val="0F4761" w:themeColor="accent1" w:themeShade="BF"/>
      <w:sz w:val="32"/>
      <w:szCs w:val="32"/>
    </w:rPr>
  </w:style>
  <w:style w:type="paragraph" w:styleId="TOCHeading">
    <w:name w:val="TOC Heading"/>
    <w:basedOn w:val="Heading1"/>
    <w:next w:val="Normal"/>
    <w:uiPriority w:val="39"/>
    <w:unhideWhenUsed/>
    <w:qFormat/>
    <w:rsid w:val="00DE3D22"/>
    <w:pPr>
      <w:suppressAutoHyphens/>
      <w:spacing w:before="200" w:line="240" w:lineRule="auto"/>
      <w:outlineLvl w:val="9"/>
    </w:pPr>
    <w:rPr>
      <w:rFonts w:ascii="Muli SemiBold" w:hAnsi="Muli SemiBold"/>
      <w:color w:val="156082" w:themeColor="accent1"/>
      <w:spacing w:val="-6"/>
      <w:kern w:val="16"/>
      <w:sz w:val="40"/>
      <w:lang w:val="en-US" w:eastAsia="en-US"/>
    </w:rPr>
  </w:style>
  <w:style w:type="character" w:styleId="Hyperlink">
    <w:name w:val="Hyperlink"/>
    <w:basedOn w:val="DefaultParagraphFont"/>
    <w:uiPriority w:val="99"/>
    <w:unhideWhenUsed/>
    <w:rsid w:val="00DE3D22"/>
    <w:rPr>
      <w:color w:val="156082" w:themeColor="accent1"/>
      <w:u w:val="none"/>
    </w:rPr>
  </w:style>
  <w:style w:type="paragraph" w:styleId="TOC1">
    <w:name w:val="toc 1"/>
    <w:basedOn w:val="Normal"/>
    <w:next w:val="Normal"/>
    <w:autoRedefine/>
    <w:uiPriority w:val="39"/>
    <w:unhideWhenUsed/>
    <w:rsid w:val="00DE3D22"/>
    <w:pPr>
      <w:keepNext/>
      <w:keepLines/>
      <w:suppressAutoHyphens/>
      <w:spacing w:before="120" w:after="0" w:line="240" w:lineRule="auto"/>
    </w:pPr>
    <w:rPr>
      <w:rFonts w:ascii="Muli" w:eastAsiaTheme="minorHAnsi" w:hAnsi="Muli"/>
      <w:b/>
      <w:color w:val="0A2F41" w:themeColor="accent1" w:themeShade="80"/>
      <w:spacing w:val="2"/>
      <w:kern w:val="16"/>
      <w:sz w:val="32"/>
      <w:szCs w:val="24"/>
      <w:lang w:eastAsia="en-US"/>
    </w:rPr>
  </w:style>
  <w:style w:type="paragraph" w:styleId="TOC2">
    <w:name w:val="toc 2"/>
    <w:basedOn w:val="Normal"/>
    <w:next w:val="Normal"/>
    <w:autoRedefine/>
    <w:uiPriority w:val="39"/>
    <w:unhideWhenUsed/>
    <w:rsid w:val="00C2656A"/>
    <w:pPr>
      <w:keepLines/>
      <w:numPr>
        <w:numId w:val="1"/>
      </w:numPr>
      <w:suppressAutoHyphens/>
      <w:spacing w:before="120" w:after="0" w:line="240" w:lineRule="auto"/>
      <w:ind w:left="454" w:hanging="284"/>
    </w:pPr>
    <w:rPr>
      <w:rFonts w:ascii="Muli SemiBold" w:eastAsiaTheme="minorHAnsi" w:hAnsi="Muli SemiBold"/>
      <w:color w:val="000000" w:themeColor="text1"/>
      <w:kern w:val="16"/>
      <w:sz w:val="28"/>
      <w:szCs w:val="24"/>
      <w:lang w:eastAsia="en-US"/>
    </w:rPr>
  </w:style>
  <w:style w:type="paragraph" w:customStyle="1" w:styleId="7EA43BD1AF0A4A9688CD065C497DC43E11">
    <w:name w:val="7EA43BD1AF0A4A9688CD065C497DC43E11"/>
    <w:rsid w:val="00566DF7"/>
    <w:pPr>
      <w:keepLines/>
      <w:pBdr>
        <w:top w:val="single" w:sz="4" w:space="2" w:color="0E2841" w:themeColor="text2"/>
      </w:pBdr>
      <w:tabs>
        <w:tab w:val="left" w:pos="4536"/>
        <w:tab w:val="right" w:pos="9072"/>
      </w:tabs>
      <w:suppressAutoHyphens/>
      <w:spacing w:before="40" w:after="0" w:line="240" w:lineRule="auto"/>
      <w:contextualSpacing/>
    </w:pPr>
    <w:rPr>
      <w:rFonts w:ascii="Source Sans Pro" w:eastAsiaTheme="minorHAnsi" w:hAnsi="Source Sans Pro"/>
      <w:color w:val="404040"/>
      <w:spacing w:val="4"/>
      <w:kern w:val="16"/>
      <w:sz w:val="20"/>
      <w:szCs w:val="24"/>
      <w:lang w:eastAsia="en-US"/>
    </w:rPr>
  </w:style>
  <w:style w:type="paragraph" w:customStyle="1" w:styleId="C96877BB68424B00A5E9FA1D855792EE15">
    <w:name w:val="C96877BB68424B00A5E9FA1D855792EE15"/>
    <w:rsid w:val="00FD6EE4"/>
    <w:pPr>
      <w:keepLines/>
      <w:framePr w:w="10206" w:vSpace="28" w:wrap="around" w:hAnchor="text" w:xAlign="center" w:y="-84" w:anchorLock="1"/>
      <w:pBdr>
        <w:top w:val="single" w:sz="8" w:space="4" w:color="156082" w:themeColor="accent1"/>
        <w:left w:val="single" w:sz="8" w:space="0" w:color="156082" w:themeColor="accent1"/>
        <w:bottom w:val="single" w:sz="8" w:space="6" w:color="156082" w:themeColor="accent1"/>
        <w:right w:val="single" w:sz="8" w:space="0" w:color="156082" w:themeColor="accent1"/>
      </w:pBdr>
      <w:shd w:val="clear" w:color="auto" w:fill="156082" w:themeFill="accent1"/>
      <w:suppressAutoHyphens/>
      <w:spacing w:after="0" w:line="240" w:lineRule="auto"/>
      <w:contextualSpacing/>
      <w:jc w:val="center"/>
    </w:pPr>
    <w:rPr>
      <w:rFonts w:ascii="Muli SemiBold" w:eastAsiaTheme="majorEastAsia" w:hAnsi="Muli SemiBold" w:cstheme="majorBidi"/>
      <w:color w:val="FFFFFF" w:themeColor="background1"/>
      <w:kern w:val="16"/>
      <w:sz w:val="40"/>
      <w:szCs w:val="56"/>
      <w:lang w:eastAsia="en-US"/>
    </w:rPr>
  </w:style>
  <w:style w:type="paragraph" w:customStyle="1" w:styleId="8464622FB86B422D91134DC9E8634DFE3">
    <w:name w:val="8464622FB86B422D91134DC9E8634DFE3"/>
    <w:rsid w:val="00FD6EE4"/>
    <w:pPr>
      <w:keepLines/>
      <w:pBdr>
        <w:bottom w:val="single" w:sz="4" w:space="8" w:color="0E2841" w:themeColor="text2"/>
      </w:pBdr>
      <w:suppressAutoHyphens/>
      <w:spacing w:after="120" w:line="240" w:lineRule="auto"/>
      <w:jc w:val="right"/>
    </w:pPr>
    <w:rPr>
      <w:rFonts w:ascii="Muli" w:eastAsiaTheme="minorHAnsi" w:hAnsi="Muli"/>
      <w:b/>
      <w:color w:val="808080" w:themeColor="background1" w:themeShade="80"/>
      <w:kern w:val="16"/>
      <w:sz w:val="28"/>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CB">
      <a:dk1>
        <a:srgbClr val="101010"/>
      </a:dk1>
      <a:lt1>
        <a:sysClr val="window" lastClr="FFFFFF"/>
      </a:lt1>
      <a:dk2>
        <a:srgbClr val="6080A0"/>
      </a:dk2>
      <a:lt2>
        <a:srgbClr val="EAEAEA"/>
      </a:lt2>
      <a:accent1>
        <a:srgbClr val="306090"/>
      </a:accent1>
      <a:accent2>
        <a:srgbClr val="603090"/>
      </a:accent2>
      <a:accent3>
        <a:srgbClr val="903060"/>
      </a:accent3>
      <a:accent4>
        <a:srgbClr val="906030"/>
      </a:accent4>
      <a:accent5>
        <a:srgbClr val="609030"/>
      </a:accent5>
      <a:accent6>
        <a:srgbClr val="309060"/>
      </a:accent6>
      <a:hlink>
        <a:srgbClr val="306090"/>
      </a:hlink>
      <a:folHlink>
        <a:srgbClr val="9F6FC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2026-01-18</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55f80b1-3d5e-46b3-a38b-7541a96afe19" xsi:nil="true"/>
    <lcf76f155ced4ddcb4097134ff3c332f xmlns="631b8d35-db1b-4673-a155-20525c54268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A3404697ACCC74F9782E7230087907B" ma:contentTypeVersion="19" ma:contentTypeDescription="Create a new document." ma:contentTypeScope="" ma:versionID="1559053b8d18f3e1d68b9cb6025ccf25">
  <xsd:schema xmlns:xsd="http://www.w3.org/2001/XMLSchema" xmlns:xs="http://www.w3.org/2001/XMLSchema" xmlns:p="http://schemas.microsoft.com/office/2006/metadata/properties" xmlns:ns2="631b8d35-db1b-4673-a155-20525c542687" xmlns:ns3="655f80b1-3d5e-46b3-a38b-7541a96afe19" targetNamespace="http://schemas.microsoft.com/office/2006/metadata/properties" ma:root="true" ma:fieldsID="194a9fe745e6155dd65671547c76f25f" ns2:_="" ns3:_="">
    <xsd:import namespace="631b8d35-db1b-4673-a155-20525c542687"/>
    <xsd:import namespace="655f80b1-3d5e-46b3-a38b-7541a96afe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1b8d35-db1b-4673-a155-20525c542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2f44ed4-34fd-49a7-924a-fd1eaf24c8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5f80b1-3d5e-46b3-a38b-7541a96afe1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077059-31d3-4ce9-a112-484c97acabe7}" ma:internalName="TaxCatchAll" ma:showField="CatchAllData" ma:web="655f80b1-3d5e-46b3-a38b-7541a96afe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0D8FF1-098E-4740-ACEC-8BB4389299FC}">
  <ds:schemaRefs>
    <ds:schemaRef ds:uri="http://schemas.microsoft.com/sharepoint/v3/contenttype/forms"/>
  </ds:schemaRefs>
</ds:datastoreItem>
</file>

<file path=customXml/itemProps3.xml><?xml version="1.0" encoding="utf-8"?>
<ds:datastoreItem xmlns:ds="http://schemas.openxmlformats.org/officeDocument/2006/customXml" ds:itemID="{48E5276A-D3AE-4BB1-AB80-1883DA1FAA25}">
  <ds:schemaRefs>
    <ds:schemaRef ds:uri="http://schemas.microsoft.com/office/2006/metadata/properties"/>
    <ds:schemaRef ds:uri="http://schemas.microsoft.com/office/infopath/2007/PartnerControls"/>
    <ds:schemaRef ds:uri="655f80b1-3d5e-46b3-a38b-7541a96afe19"/>
    <ds:schemaRef ds:uri="631b8d35-db1b-4673-a155-20525c542687"/>
  </ds:schemaRefs>
</ds:datastoreItem>
</file>

<file path=customXml/itemProps4.xml><?xml version="1.0" encoding="utf-8"?>
<ds:datastoreItem xmlns:ds="http://schemas.openxmlformats.org/officeDocument/2006/customXml" ds:itemID="{7C94ADDE-FFAF-4A08-A0CA-113586AF633E}">
  <ds:schemaRefs>
    <ds:schemaRef ds:uri="http://schemas.openxmlformats.org/officeDocument/2006/bibliography"/>
  </ds:schemaRefs>
</ds:datastoreItem>
</file>

<file path=customXml/itemProps5.xml><?xml version="1.0" encoding="utf-8"?>
<ds:datastoreItem xmlns:ds="http://schemas.openxmlformats.org/officeDocument/2006/customXml" ds:itemID="{45E67431-F916-4874-A28B-039F0A72A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1b8d35-db1b-4673-a155-20525c542687"/>
    <ds:schemaRef ds:uri="655f80b1-3d5e-46b3-a38b-7541a96a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990</Words>
  <Characters>5566</Characters>
  <Application>Microsoft Office Word</Application>
  <DocSecurity>0</DocSecurity>
  <Lines>94</Lines>
  <Paragraphs>53</Paragraphs>
  <ScaleCrop>false</ScaleCrop>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 2026 – Registration Cancellation Policy</dc:title>
  <dc:subject/>
  <dc:creator>Institute of Certified Bookkeepers</dc:creator>
  <cp:keywords/>
  <dc:description/>
  <cp:lastModifiedBy>Amanda Linton</cp:lastModifiedBy>
  <cp:revision>17</cp:revision>
  <cp:lastPrinted>2018-09-03T00:42:00Z</cp:lastPrinted>
  <dcterms:created xsi:type="dcterms:W3CDTF">2025-03-13T07:30:00Z</dcterms:created>
  <dcterms:modified xsi:type="dcterms:W3CDTF">2026-02-23T07:46:00Z</dcterms:modified>
  <cp:category>ICB</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0x010100AA3404697ACCC74F9782E7230087907B</vt:lpwstr>
  </property>
  <property fmtid="{D5CDD505-2E9C-101B-9397-08002B2CF9AE}" pid="3" name="MediaServiceImageTags">
    <vt:lpwstr/>
  </property>
</Properties>
</file>